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2</w:t>
      </w:r>
      <w:r w:rsidR="00DF0C4A">
        <w:rPr>
          <w:rFonts w:ascii="Times New Roman" w:hAnsi="Times New Roman"/>
          <w:b/>
          <w:sz w:val="52"/>
          <w:szCs w:val="52"/>
          <w:lang w:val="ru-RU"/>
        </w:rPr>
        <w:t>3</w:t>
      </w:r>
      <w:r>
        <w:rPr>
          <w:rFonts w:ascii="Times New Roman" w:hAnsi="Times New Roman"/>
          <w:b/>
          <w:sz w:val="52"/>
          <w:szCs w:val="52"/>
          <w:lang w:val="ru-RU"/>
        </w:rPr>
        <w:t xml:space="preserve"> (26</w:t>
      </w:r>
      <w:r w:rsidR="00DF0C4A">
        <w:rPr>
          <w:rFonts w:ascii="Times New Roman" w:hAnsi="Times New Roman"/>
          <w:b/>
          <w:sz w:val="52"/>
          <w:szCs w:val="52"/>
          <w:lang w:val="ru-RU"/>
        </w:rPr>
        <w:t>9</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B431CD" w:rsidP="006B1A43">
      <w:pPr>
        <w:pStyle w:val="a4"/>
        <w:contextualSpacing/>
        <w:jc w:val="center"/>
        <w:rPr>
          <w:rFonts w:ascii="Times New Roman" w:hAnsi="Times New Roman"/>
          <w:b/>
          <w:sz w:val="52"/>
          <w:szCs w:val="52"/>
          <w:lang w:val="ru-RU"/>
        </w:rPr>
      </w:pPr>
      <w:r w:rsidRPr="00B431CD">
        <w:rPr>
          <w:rFonts w:ascii="Times New Roman" w:hAnsi="Times New Roman"/>
          <w:b/>
          <w:sz w:val="52"/>
          <w:szCs w:val="52"/>
          <w:lang w:val="ru-RU"/>
        </w:rPr>
        <w:t xml:space="preserve">09 </w:t>
      </w:r>
      <w:r w:rsidR="00DF0C4A" w:rsidRPr="00B431CD">
        <w:rPr>
          <w:rFonts w:ascii="Times New Roman" w:hAnsi="Times New Roman"/>
          <w:b/>
          <w:sz w:val="52"/>
          <w:szCs w:val="52"/>
          <w:lang w:val="ru-RU"/>
        </w:rPr>
        <w:t>сентября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B1A43" w:rsidRPr="004913C3" w:rsidRDefault="006B1A43" w:rsidP="006B1A43">
      <w:pPr>
        <w:spacing w:after="0" w:line="240" w:lineRule="auto"/>
        <w:contextualSpacing/>
        <w:jc w:val="center"/>
        <w:rPr>
          <w:rFonts w:ascii="Times New Roman" w:hAnsi="Times New Roman"/>
        </w:rPr>
      </w:pPr>
      <w:r w:rsidRPr="004913C3">
        <w:rPr>
          <w:rFonts w:ascii="Times New Roman" w:hAnsi="Times New Roman"/>
        </w:rPr>
        <w:lastRenderedPageBreak/>
        <w:t>СОДЕРЖАНИЕ</w:t>
      </w:r>
    </w:p>
    <w:p w:rsidR="006B1A43" w:rsidRPr="004913C3" w:rsidRDefault="006B1A43" w:rsidP="006B1A43">
      <w:pPr>
        <w:spacing w:after="0" w:line="240" w:lineRule="auto"/>
        <w:contextualSpacing/>
        <w:rPr>
          <w:rFonts w:ascii="Times New Roman" w:hAnsi="Times New Roman"/>
        </w:rPr>
      </w:pPr>
    </w:p>
    <w:p w:rsidR="006B1A43" w:rsidRDefault="006B1A43" w:rsidP="006B1A43">
      <w:pPr>
        <w:spacing w:after="0" w:line="240" w:lineRule="auto"/>
        <w:contextualSpacing/>
        <w:rPr>
          <w:rFonts w:ascii="Times New Roman" w:hAnsi="Times New Roman"/>
        </w:rPr>
      </w:pPr>
      <w:r w:rsidRPr="004913C3">
        <w:rPr>
          <w:rFonts w:ascii="Times New Roman" w:hAnsi="Times New Roman"/>
        </w:rPr>
        <w:t xml:space="preserve">Раздел </w:t>
      </w:r>
      <w:r w:rsidRPr="00B80BA8">
        <w:rPr>
          <w:rFonts w:ascii="Times New Roman" w:hAnsi="Times New Roman"/>
        </w:rPr>
        <w:t>I</w:t>
      </w:r>
      <w:r w:rsidRPr="004913C3">
        <w:rPr>
          <w:rFonts w:ascii="Times New Roman" w:hAnsi="Times New Roman"/>
        </w:rPr>
        <w:t xml:space="preserve">. Постановления и распоряжения главы района и администрации Тужинского района </w:t>
      </w:r>
    </w:p>
    <w:p w:rsidR="006B1A43" w:rsidRPr="004913C3" w:rsidRDefault="006B1A43" w:rsidP="006B1A43">
      <w:pPr>
        <w:spacing w:after="0" w:line="240" w:lineRule="auto"/>
        <w:contextualSpacing/>
        <w:rPr>
          <w:rFonts w:ascii="Times New Roman" w:hAnsi="Times New Roman"/>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817"/>
        <w:gridCol w:w="1563"/>
        <w:gridCol w:w="1137"/>
      </w:tblGrid>
      <w:tr w:rsidR="006B1A43" w:rsidRPr="004C3AB7" w:rsidTr="000C17D9">
        <w:trPr>
          <w:trHeight w:val="391"/>
        </w:trPr>
        <w:tc>
          <w:tcPr>
            <w:tcW w:w="675"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 п/п</w:t>
            </w:r>
          </w:p>
        </w:tc>
        <w:tc>
          <w:tcPr>
            <w:tcW w:w="681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ind w:firstLine="709"/>
              <w:contextualSpacing/>
              <w:jc w:val="center"/>
              <w:rPr>
                <w:rFonts w:ascii="Times New Roman" w:hAnsi="Times New Roman"/>
                <w:color w:val="000000"/>
                <w:sz w:val="20"/>
                <w:szCs w:val="20"/>
              </w:rPr>
            </w:pPr>
            <w:r w:rsidRPr="00B80BA8">
              <w:rPr>
                <w:rFonts w:ascii="Times New Roman" w:hAnsi="Times New Roman"/>
                <w:color w:val="000000"/>
                <w:sz w:val="20"/>
                <w:szCs w:val="20"/>
              </w:rPr>
              <w:t>Наименование постановления, распоряжения</w:t>
            </w:r>
          </w:p>
        </w:tc>
        <w:tc>
          <w:tcPr>
            <w:tcW w:w="1563"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jc w:val="center"/>
              <w:rPr>
                <w:rFonts w:ascii="Times New Roman" w:hAnsi="Times New Roman"/>
                <w:color w:val="000000"/>
                <w:sz w:val="20"/>
                <w:szCs w:val="20"/>
              </w:rPr>
            </w:pPr>
            <w:r w:rsidRPr="00B80BA8">
              <w:rPr>
                <w:rFonts w:ascii="Times New Roman" w:hAnsi="Times New Roman"/>
                <w:color w:val="000000"/>
                <w:sz w:val="20"/>
                <w:szCs w:val="20"/>
              </w:rPr>
              <w:t>Реквизиты документа</w:t>
            </w:r>
          </w:p>
        </w:tc>
        <w:tc>
          <w:tcPr>
            <w:tcW w:w="113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6B1A43" w:rsidRPr="00854198" w:rsidTr="0071444A">
        <w:trPr>
          <w:trHeight w:val="353"/>
        </w:trPr>
        <w:tc>
          <w:tcPr>
            <w:tcW w:w="675" w:type="dxa"/>
            <w:tcBorders>
              <w:top w:val="single" w:sz="4" w:space="0" w:color="auto"/>
              <w:left w:val="single" w:sz="4" w:space="0" w:color="auto"/>
              <w:bottom w:val="single" w:sz="4" w:space="0" w:color="auto"/>
              <w:right w:val="single" w:sz="4" w:space="0" w:color="auto"/>
            </w:tcBorders>
            <w:hideMark/>
          </w:tcPr>
          <w:p w:rsidR="006B1A43" w:rsidRPr="00F22632" w:rsidRDefault="006B1A43" w:rsidP="003A1EA8">
            <w:pPr>
              <w:spacing w:after="0" w:line="240" w:lineRule="auto"/>
              <w:contextualSpacing/>
              <w:rPr>
                <w:rFonts w:ascii="Times New Roman" w:hAnsi="Times New Roman"/>
                <w:color w:val="000000"/>
              </w:rPr>
            </w:pPr>
            <w:r w:rsidRPr="00F22632">
              <w:rPr>
                <w:rFonts w:ascii="Times New Roman" w:hAnsi="Times New Roman"/>
                <w:color w:val="000000"/>
              </w:rPr>
              <w:t>1</w:t>
            </w:r>
          </w:p>
        </w:tc>
        <w:tc>
          <w:tcPr>
            <w:tcW w:w="6817" w:type="dxa"/>
            <w:tcBorders>
              <w:top w:val="single" w:sz="4" w:space="0" w:color="auto"/>
              <w:left w:val="single" w:sz="4" w:space="0" w:color="auto"/>
              <w:bottom w:val="single" w:sz="4" w:space="0" w:color="auto"/>
              <w:right w:val="single" w:sz="4" w:space="0" w:color="auto"/>
            </w:tcBorders>
            <w:hideMark/>
          </w:tcPr>
          <w:p w:rsidR="006B1A43" w:rsidRPr="00B431CD" w:rsidRDefault="00B431CD" w:rsidP="00B431CD">
            <w:pPr>
              <w:pStyle w:val="30"/>
              <w:shd w:val="clear" w:color="auto" w:fill="auto"/>
              <w:spacing w:line="240" w:lineRule="auto"/>
              <w:ind w:right="142"/>
              <w:jc w:val="both"/>
              <w:rPr>
                <w:rFonts w:ascii="Times New Roman" w:hAnsi="Times New Roman" w:cs="Times New Roman"/>
                <w:sz w:val="22"/>
                <w:szCs w:val="22"/>
              </w:rPr>
            </w:pPr>
            <w:bookmarkStart w:id="0" w:name="bookmark3"/>
            <w:r w:rsidRPr="00B431CD">
              <w:rPr>
                <w:rFonts w:ascii="Times New Roman" w:eastAsia="Times New Roman" w:hAnsi="Times New Roman" w:cs="Times New Roman"/>
                <w:sz w:val="22"/>
                <w:szCs w:val="22"/>
              </w:rPr>
              <w:t>О подготовке граждан, проживающих в Тужинском районе,</w:t>
            </w:r>
            <w:r w:rsidRPr="00B431CD">
              <w:rPr>
                <w:rFonts w:ascii="Times New Roman" w:eastAsia="Times New Roman" w:hAnsi="Times New Roman" w:cs="Times New Roman"/>
                <w:sz w:val="22"/>
                <w:szCs w:val="22"/>
              </w:rPr>
              <w:br/>
              <w:t>к военной службе в 2020-2021 учебном году</w:t>
            </w:r>
            <w:bookmarkEnd w:id="0"/>
          </w:p>
        </w:tc>
        <w:tc>
          <w:tcPr>
            <w:tcW w:w="1563" w:type="dxa"/>
            <w:tcBorders>
              <w:top w:val="single" w:sz="4" w:space="0" w:color="auto"/>
              <w:left w:val="single" w:sz="4" w:space="0" w:color="auto"/>
              <w:bottom w:val="single" w:sz="4" w:space="0" w:color="auto"/>
              <w:right w:val="single" w:sz="4" w:space="0" w:color="auto"/>
            </w:tcBorders>
            <w:hideMark/>
          </w:tcPr>
          <w:p w:rsidR="006B1A43" w:rsidRDefault="00B431CD" w:rsidP="003A1EA8">
            <w:pPr>
              <w:spacing w:after="0" w:line="240" w:lineRule="auto"/>
              <w:contextualSpacing/>
              <w:jc w:val="center"/>
              <w:rPr>
                <w:rFonts w:ascii="Times New Roman" w:hAnsi="Times New Roman"/>
                <w:color w:val="000000"/>
              </w:rPr>
            </w:pPr>
            <w:r>
              <w:rPr>
                <w:rFonts w:ascii="Times New Roman" w:hAnsi="Times New Roman"/>
                <w:color w:val="000000"/>
              </w:rPr>
              <w:t>о</w:t>
            </w:r>
            <w:r w:rsidR="003A1EA8">
              <w:rPr>
                <w:rFonts w:ascii="Times New Roman" w:hAnsi="Times New Roman"/>
                <w:color w:val="000000"/>
              </w:rPr>
              <w:t>т</w:t>
            </w:r>
            <w:r>
              <w:rPr>
                <w:rFonts w:ascii="Times New Roman" w:hAnsi="Times New Roman"/>
                <w:color w:val="000000"/>
              </w:rPr>
              <w:t xml:space="preserve"> 31.08.2020</w:t>
            </w:r>
          </w:p>
          <w:p w:rsidR="003A1EA8" w:rsidRPr="006B6D6F" w:rsidRDefault="003A1EA8" w:rsidP="00DF0C4A">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B431CD">
              <w:rPr>
                <w:rFonts w:ascii="Times New Roman" w:hAnsi="Times New Roman"/>
                <w:color w:val="000000"/>
              </w:rPr>
              <w:t>263</w:t>
            </w:r>
          </w:p>
        </w:tc>
        <w:tc>
          <w:tcPr>
            <w:tcW w:w="1137" w:type="dxa"/>
            <w:tcBorders>
              <w:top w:val="single" w:sz="4" w:space="0" w:color="auto"/>
              <w:left w:val="single" w:sz="4" w:space="0" w:color="auto"/>
              <w:bottom w:val="single" w:sz="4" w:space="0" w:color="auto"/>
              <w:right w:val="single" w:sz="4" w:space="0" w:color="auto"/>
            </w:tcBorders>
            <w:hideMark/>
          </w:tcPr>
          <w:p w:rsidR="006B1A43"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3-4</w:t>
            </w:r>
          </w:p>
        </w:tc>
      </w:tr>
      <w:tr w:rsidR="006B1A43" w:rsidRPr="00E7214E" w:rsidTr="0071444A">
        <w:trPr>
          <w:trHeight w:val="1395"/>
        </w:trPr>
        <w:tc>
          <w:tcPr>
            <w:tcW w:w="675" w:type="dxa"/>
            <w:tcBorders>
              <w:top w:val="single" w:sz="4" w:space="0" w:color="auto"/>
              <w:left w:val="single" w:sz="4" w:space="0" w:color="auto"/>
              <w:bottom w:val="single" w:sz="4" w:space="0" w:color="auto"/>
              <w:right w:val="single" w:sz="4" w:space="0" w:color="auto"/>
            </w:tcBorders>
            <w:hideMark/>
          </w:tcPr>
          <w:p w:rsidR="006B1A43" w:rsidRPr="00C511E1" w:rsidRDefault="006B1A43" w:rsidP="003A1EA8">
            <w:pPr>
              <w:spacing w:after="0" w:line="240" w:lineRule="auto"/>
              <w:contextualSpacing/>
              <w:rPr>
                <w:rFonts w:ascii="Times New Roman" w:hAnsi="Times New Roman"/>
                <w:color w:val="000000"/>
              </w:rPr>
            </w:pPr>
            <w:r>
              <w:rPr>
                <w:rFonts w:ascii="Times New Roman" w:hAnsi="Times New Roman"/>
                <w:color w:val="000000"/>
              </w:rPr>
              <w:t>2</w:t>
            </w:r>
          </w:p>
        </w:tc>
        <w:tc>
          <w:tcPr>
            <w:tcW w:w="6817" w:type="dxa"/>
            <w:tcBorders>
              <w:top w:val="single" w:sz="4" w:space="0" w:color="auto"/>
              <w:left w:val="single" w:sz="4" w:space="0" w:color="auto"/>
              <w:bottom w:val="single" w:sz="4" w:space="0" w:color="auto"/>
              <w:right w:val="single" w:sz="4" w:space="0" w:color="auto"/>
            </w:tcBorders>
            <w:hideMark/>
          </w:tcPr>
          <w:p w:rsidR="006B1A43" w:rsidRPr="00DB5483" w:rsidRDefault="00DB5483" w:rsidP="00DB5483">
            <w:pPr>
              <w:tabs>
                <w:tab w:val="left" w:pos="3195"/>
              </w:tabs>
              <w:suppressAutoHyphens/>
              <w:spacing w:after="0" w:line="240" w:lineRule="auto"/>
              <w:jc w:val="both"/>
              <w:rPr>
                <w:rFonts w:ascii="Times New Roman" w:hAnsi="Times New Roman" w:cs="Times New Roman"/>
              </w:rPr>
            </w:pPr>
            <w:r w:rsidRPr="00DB5483">
              <w:rPr>
                <w:rFonts w:ascii="Times New Roman" w:hAnsi="Times New Roman" w:cs="Times New Roman"/>
              </w:rPr>
              <w:t xml:space="preserve">О проведении общественных обсуждений по проекту постановления  администрации Тужинского муниципального района об определении границ прилегающих территорий к многоквартирным домам, </w:t>
            </w:r>
            <w:r>
              <w:rPr>
                <w:rFonts w:ascii="Times New Roman" w:hAnsi="Times New Roman" w:cs="Times New Roman"/>
              </w:rPr>
              <w:br/>
            </w:r>
            <w:r w:rsidRPr="00DB5483">
              <w:rPr>
                <w:rFonts w:ascii="Times New Roman" w:hAnsi="Times New Roman" w:cs="Times New Roman"/>
              </w:rPr>
              <w:t xml:space="preserve">на которых не допускается розничная продажа алкогольной продукции при оказании услуг общественного питания </w:t>
            </w:r>
            <w:r>
              <w:rPr>
                <w:rFonts w:ascii="Times New Roman" w:hAnsi="Times New Roman" w:cs="Times New Roman"/>
              </w:rPr>
              <w:br/>
            </w:r>
            <w:r w:rsidRPr="00DB5483">
              <w:rPr>
                <w:rFonts w:ascii="Times New Roman" w:hAnsi="Times New Roman" w:cs="Times New Roman"/>
              </w:rPr>
              <w:t xml:space="preserve">на территории Тужинского муниципального </w:t>
            </w:r>
            <w:r>
              <w:rPr>
                <w:rFonts w:ascii="Times New Roman" w:hAnsi="Times New Roman" w:cs="Times New Roman"/>
              </w:rPr>
              <w:t>района</w:t>
            </w:r>
          </w:p>
        </w:tc>
        <w:tc>
          <w:tcPr>
            <w:tcW w:w="1563" w:type="dxa"/>
            <w:tcBorders>
              <w:top w:val="single" w:sz="4" w:space="0" w:color="auto"/>
              <w:left w:val="single" w:sz="4" w:space="0" w:color="auto"/>
              <w:bottom w:val="single" w:sz="4" w:space="0" w:color="auto"/>
              <w:right w:val="single" w:sz="4" w:space="0" w:color="auto"/>
            </w:tcBorders>
            <w:hideMark/>
          </w:tcPr>
          <w:p w:rsidR="003A1EA8" w:rsidRDefault="00B431CD" w:rsidP="003A1EA8">
            <w:pPr>
              <w:spacing w:after="0" w:line="240" w:lineRule="auto"/>
              <w:contextualSpacing/>
              <w:jc w:val="center"/>
              <w:rPr>
                <w:rFonts w:ascii="Times New Roman" w:hAnsi="Times New Roman"/>
                <w:color w:val="000000"/>
              </w:rPr>
            </w:pPr>
            <w:r>
              <w:rPr>
                <w:rFonts w:ascii="Times New Roman" w:hAnsi="Times New Roman"/>
                <w:color w:val="000000"/>
              </w:rPr>
              <w:t>о</w:t>
            </w:r>
            <w:r w:rsidR="003A1EA8">
              <w:rPr>
                <w:rFonts w:ascii="Times New Roman" w:hAnsi="Times New Roman"/>
                <w:color w:val="000000"/>
              </w:rPr>
              <w:t>т</w:t>
            </w:r>
            <w:r>
              <w:rPr>
                <w:rFonts w:ascii="Times New Roman" w:hAnsi="Times New Roman"/>
                <w:color w:val="000000"/>
              </w:rPr>
              <w:t xml:space="preserve"> 31.08.2020</w:t>
            </w:r>
          </w:p>
          <w:p w:rsidR="006B1A43" w:rsidRPr="006B6D6F" w:rsidRDefault="003A1EA8" w:rsidP="00DF0C4A">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B431CD">
              <w:rPr>
                <w:rFonts w:ascii="Times New Roman" w:hAnsi="Times New Roman"/>
                <w:color w:val="000000"/>
              </w:rPr>
              <w:t>264</w:t>
            </w:r>
          </w:p>
        </w:tc>
        <w:tc>
          <w:tcPr>
            <w:tcW w:w="1137" w:type="dxa"/>
            <w:tcBorders>
              <w:top w:val="single" w:sz="4" w:space="0" w:color="auto"/>
              <w:left w:val="single" w:sz="4" w:space="0" w:color="auto"/>
              <w:bottom w:val="single" w:sz="4" w:space="0" w:color="auto"/>
              <w:right w:val="single" w:sz="4" w:space="0" w:color="auto"/>
            </w:tcBorders>
            <w:hideMark/>
          </w:tcPr>
          <w:p w:rsidR="006B1A43"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5</w:t>
            </w:r>
          </w:p>
        </w:tc>
      </w:tr>
      <w:tr w:rsidR="009C7A88" w:rsidRPr="00E7214E" w:rsidTr="000C17D9">
        <w:trPr>
          <w:trHeight w:val="560"/>
        </w:trPr>
        <w:tc>
          <w:tcPr>
            <w:tcW w:w="675" w:type="dxa"/>
            <w:tcBorders>
              <w:top w:val="single" w:sz="4" w:space="0" w:color="auto"/>
              <w:left w:val="single" w:sz="4" w:space="0" w:color="auto"/>
              <w:bottom w:val="single" w:sz="4" w:space="0" w:color="auto"/>
              <w:right w:val="single" w:sz="4" w:space="0" w:color="auto"/>
            </w:tcBorders>
            <w:hideMark/>
          </w:tcPr>
          <w:p w:rsidR="009C7A88" w:rsidRDefault="009C7A88" w:rsidP="003A1EA8">
            <w:pPr>
              <w:spacing w:after="0" w:line="240" w:lineRule="auto"/>
              <w:contextualSpacing/>
              <w:rPr>
                <w:rFonts w:ascii="Times New Roman" w:hAnsi="Times New Roman"/>
                <w:color w:val="000000"/>
              </w:rPr>
            </w:pPr>
            <w:r>
              <w:rPr>
                <w:rFonts w:ascii="Times New Roman" w:hAnsi="Times New Roman"/>
                <w:color w:val="000000"/>
              </w:rPr>
              <w:t>3</w:t>
            </w:r>
          </w:p>
        </w:tc>
        <w:tc>
          <w:tcPr>
            <w:tcW w:w="6817" w:type="dxa"/>
            <w:tcBorders>
              <w:top w:val="single" w:sz="4" w:space="0" w:color="auto"/>
              <w:left w:val="single" w:sz="4" w:space="0" w:color="auto"/>
              <w:bottom w:val="single" w:sz="4" w:space="0" w:color="auto"/>
              <w:right w:val="single" w:sz="4" w:space="0" w:color="auto"/>
            </w:tcBorders>
            <w:hideMark/>
          </w:tcPr>
          <w:p w:rsidR="009C7A88" w:rsidRPr="005348D6" w:rsidRDefault="005348D6" w:rsidP="005348D6">
            <w:pPr>
              <w:pStyle w:val="heading"/>
              <w:shd w:val="clear" w:color="auto" w:fill="auto"/>
              <w:spacing w:before="0" w:beforeAutospacing="0" w:after="0" w:afterAutospacing="0"/>
              <w:jc w:val="both"/>
              <w:rPr>
                <w:sz w:val="22"/>
                <w:szCs w:val="22"/>
              </w:rPr>
            </w:pPr>
            <w:r w:rsidRPr="005348D6">
              <w:rPr>
                <w:sz w:val="22"/>
                <w:szCs w:val="22"/>
              </w:rPr>
              <w:t>Об утверждении школьных автобусных маршрутов на 2020 – 2021 учебный год в муниципальном образовании Тужинский муниципальный район</w:t>
            </w:r>
          </w:p>
        </w:tc>
        <w:tc>
          <w:tcPr>
            <w:tcW w:w="1563" w:type="dxa"/>
            <w:tcBorders>
              <w:top w:val="single" w:sz="4" w:space="0" w:color="auto"/>
              <w:left w:val="single" w:sz="4" w:space="0" w:color="auto"/>
              <w:bottom w:val="single" w:sz="4" w:space="0" w:color="auto"/>
              <w:right w:val="single" w:sz="4" w:space="0" w:color="auto"/>
            </w:tcBorders>
            <w:hideMark/>
          </w:tcPr>
          <w:p w:rsidR="009C7A88" w:rsidRDefault="00B431CD" w:rsidP="003A1EA8">
            <w:pPr>
              <w:spacing w:after="0" w:line="240" w:lineRule="auto"/>
              <w:contextualSpacing/>
              <w:jc w:val="center"/>
              <w:rPr>
                <w:rFonts w:ascii="Times New Roman" w:hAnsi="Times New Roman"/>
                <w:color w:val="000000"/>
              </w:rPr>
            </w:pPr>
            <w:r>
              <w:rPr>
                <w:rFonts w:ascii="Times New Roman" w:hAnsi="Times New Roman"/>
                <w:color w:val="000000"/>
              </w:rPr>
              <w:t>о</w:t>
            </w:r>
            <w:r w:rsidR="009C7A88">
              <w:rPr>
                <w:rFonts w:ascii="Times New Roman" w:hAnsi="Times New Roman"/>
                <w:color w:val="000000"/>
              </w:rPr>
              <w:t>т</w:t>
            </w:r>
            <w:r>
              <w:rPr>
                <w:rFonts w:ascii="Times New Roman" w:hAnsi="Times New Roman"/>
                <w:color w:val="000000"/>
              </w:rPr>
              <w:t xml:space="preserve"> 31.08.2020</w:t>
            </w:r>
          </w:p>
          <w:p w:rsidR="009C7A88" w:rsidRDefault="009C7A88" w:rsidP="00DF0C4A">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B431CD">
              <w:rPr>
                <w:rFonts w:ascii="Times New Roman" w:hAnsi="Times New Roman"/>
                <w:color w:val="000000"/>
              </w:rPr>
              <w:t>78</w:t>
            </w:r>
          </w:p>
        </w:tc>
        <w:tc>
          <w:tcPr>
            <w:tcW w:w="1137" w:type="dxa"/>
            <w:tcBorders>
              <w:top w:val="single" w:sz="4" w:space="0" w:color="auto"/>
              <w:left w:val="single" w:sz="4" w:space="0" w:color="auto"/>
              <w:bottom w:val="single" w:sz="4" w:space="0" w:color="auto"/>
              <w:right w:val="single" w:sz="4" w:space="0" w:color="auto"/>
            </w:tcBorders>
            <w:hideMark/>
          </w:tcPr>
          <w:p w:rsidR="009C7A88"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6</w:t>
            </w:r>
          </w:p>
        </w:tc>
      </w:tr>
      <w:tr w:rsidR="009C7A88" w:rsidRPr="00E7214E" w:rsidTr="0071444A">
        <w:trPr>
          <w:trHeight w:val="365"/>
        </w:trPr>
        <w:tc>
          <w:tcPr>
            <w:tcW w:w="675" w:type="dxa"/>
            <w:tcBorders>
              <w:top w:val="single" w:sz="4" w:space="0" w:color="auto"/>
              <w:left w:val="single" w:sz="4" w:space="0" w:color="auto"/>
              <w:bottom w:val="single" w:sz="4" w:space="0" w:color="auto"/>
              <w:right w:val="single" w:sz="4" w:space="0" w:color="auto"/>
            </w:tcBorders>
            <w:hideMark/>
          </w:tcPr>
          <w:p w:rsidR="009C7A88" w:rsidRDefault="009C7A88" w:rsidP="003A1EA8">
            <w:pPr>
              <w:spacing w:after="0" w:line="240" w:lineRule="auto"/>
              <w:contextualSpacing/>
              <w:rPr>
                <w:rFonts w:ascii="Times New Roman" w:hAnsi="Times New Roman"/>
                <w:color w:val="000000"/>
              </w:rPr>
            </w:pPr>
            <w:r>
              <w:rPr>
                <w:rFonts w:ascii="Times New Roman" w:hAnsi="Times New Roman"/>
                <w:color w:val="000000"/>
              </w:rPr>
              <w:t>4</w:t>
            </w:r>
          </w:p>
        </w:tc>
        <w:tc>
          <w:tcPr>
            <w:tcW w:w="6817" w:type="dxa"/>
            <w:tcBorders>
              <w:top w:val="single" w:sz="4" w:space="0" w:color="auto"/>
              <w:left w:val="single" w:sz="4" w:space="0" w:color="auto"/>
              <w:bottom w:val="single" w:sz="4" w:space="0" w:color="auto"/>
              <w:right w:val="single" w:sz="4" w:space="0" w:color="auto"/>
            </w:tcBorders>
            <w:hideMark/>
          </w:tcPr>
          <w:p w:rsidR="009C7A88" w:rsidRPr="006C0F58" w:rsidRDefault="00F6053F" w:rsidP="00F6053F">
            <w:pPr>
              <w:spacing w:after="0" w:line="240" w:lineRule="auto"/>
              <w:jc w:val="both"/>
              <w:rPr>
                <w:rFonts w:ascii="Times New Roman" w:hAnsi="Times New Roman" w:cs="Times New Roman"/>
              </w:rPr>
            </w:pPr>
            <w:r w:rsidRPr="00F6053F">
              <w:rPr>
                <w:rFonts w:ascii="Times New Roman" w:hAnsi="Times New Roman" w:cs="Times New Roman"/>
              </w:rPr>
              <w:t xml:space="preserve">О внесении изменений в постановление администрации Тужинского муниципального района от 26.09.2019 № 299 </w:t>
            </w:r>
          </w:p>
        </w:tc>
        <w:tc>
          <w:tcPr>
            <w:tcW w:w="1563" w:type="dxa"/>
            <w:tcBorders>
              <w:top w:val="single" w:sz="4" w:space="0" w:color="auto"/>
              <w:left w:val="single" w:sz="4" w:space="0" w:color="auto"/>
              <w:bottom w:val="single" w:sz="4" w:space="0" w:color="auto"/>
              <w:right w:val="single" w:sz="4" w:space="0" w:color="auto"/>
            </w:tcBorders>
            <w:hideMark/>
          </w:tcPr>
          <w:p w:rsidR="009C7A88" w:rsidRDefault="009C7A88" w:rsidP="009C7A88">
            <w:pPr>
              <w:spacing w:after="0" w:line="240" w:lineRule="auto"/>
              <w:contextualSpacing/>
              <w:jc w:val="center"/>
              <w:rPr>
                <w:rFonts w:ascii="Times New Roman" w:hAnsi="Times New Roman"/>
                <w:color w:val="000000"/>
              </w:rPr>
            </w:pPr>
            <w:r>
              <w:rPr>
                <w:rFonts w:ascii="Times New Roman" w:hAnsi="Times New Roman"/>
                <w:color w:val="000000"/>
              </w:rPr>
              <w:t xml:space="preserve">от </w:t>
            </w:r>
            <w:r w:rsidR="00F6053F">
              <w:rPr>
                <w:rFonts w:ascii="Times New Roman" w:hAnsi="Times New Roman"/>
                <w:color w:val="000000"/>
              </w:rPr>
              <w:t>01.09.2020</w:t>
            </w:r>
          </w:p>
          <w:p w:rsidR="009C7A88" w:rsidRDefault="009C7A88" w:rsidP="00DF0C4A">
            <w:pPr>
              <w:spacing w:after="0" w:line="240" w:lineRule="auto"/>
              <w:contextualSpacing/>
              <w:jc w:val="center"/>
              <w:rPr>
                <w:rFonts w:ascii="Times New Roman" w:hAnsi="Times New Roman"/>
                <w:color w:val="000000"/>
              </w:rPr>
            </w:pPr>
            <w:r>
              <w:rPr>
                <w:rFonts w:ascii="Times New Roman" w:hAnsi="Times New Roman"/>
                <w:color w:val="000000"/>
              </w:rPr>
              <w:t>№</w:t>
            </w:r>
            <w:r w:rsidR="006C0F58">
              <w:rPr>
                <w:rFonts w:ascii="Times New Roman" w:hAnsi="Times New Roman"/>
                <w:color w:val="000000"/>
              </w:rPr>
              <w:t xml:space="preserve"> </w:t>
            </w:r>
            <w:r w:rsidR="001E7723">
              <w:rPr>
                <w:rFonts w:ascii="Times New Roman" w:hAnsi="Times New Roman"/>
                <w:color w:val="000000"/>
              </w:rPr>
              <w:t>265</w:t>
            </w:r>
          </w:p>
        </w:tc>
        <w:tc>
          <w:tcPr>
            <w:tcW w:w="1137" w:type="dxa"/>
            <w:tcBorders>
              <w:top w:val="single" w:sz="4" w:space="0" w:color="auto"/>
              <w:left w:val="single" w:sz="4" w:space="0" w:color="auto"/>
              <w:bottom w:val="single" w:sz="4" w:space="0" w:color="auto"/>
              <w:right w:val="single" w:sz="4" w:space="0" w:color="auto"/>
            </w:tcBorders>
            <w:hideMark/>
          </w:tcPr>
          <w:p w:rsidR="009C7A88"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7</w:t>
            </w:r>
          </w:p>
        </w:tc>
      </w:tr>
      <w:tr w:rsidR="009C7A88" w:rsidRPr="00E7214E" w:rsidTr="000C17D9">
        <w:trPr>
          <w:trHeight w:val="560"/>
        </w:trPr>
        <w:tc>
          <w:tcPr>
            <w:tcW w:w="675" w:type="dxa"/>
            <w:tcBorders>
              <w:top w:val="single" w:sz="4" w:space="0" w:color="auto"/>
              <w:left w:val="single" w:sz="4" w:space="0" w:color="auto"/>
              <w:bottom w:val="single" w:sz="4" w:space="0" w:color="auto"/>
              <w:right w:val="single" w:sz="4" w:space="0" w:color="auto"/>
            </w:tcBorders>
            <w:hideMark/>
          </w:tcPr>
          <w:p w:rsidR="009C7A88" w:rsidRDefault="006C0F58" w:rsidP="003A1EA8">
            <w:pPr>
              <w:spacing w:after="0" w:line="240" w:lineRule="auto"/>
              <w:contextualSpacing/>
              <w:rPr>
                <w:rFonts w:ascii="Times New Roman" w:hAnsi="Times New Roman"/>
                <w:color w:val="000000"/>
              </w:rPr>
            </w:pPr>
            <w:r>
              <w:rPr>
                <w:rFonts w:ascii="Times New Roman" w:hAnsi="Times New Roman"/>
                <w:color w:val="000000"/>
              </w:rPr>
              <w:t>5</w:t>
            </w:r>
          </w:p>
        </w:tc>
        <w:tc>
          <w:tcPr>
            <w:tcW w:w="6817" w:type="dxa"/>
            <w:tcBorders>
              <w:top w:val="single" w:sz="4" w:space="0" w:color="auto"/>
              <w:left w:val="single" w:sz="4" w:space="0" w:color="auto"/>
              <w:bottom w:val="single" w:sz="4" w:space="0" w:color="auto"/>
              <w:right w:val="single" w:sz="4" w:space="0" w:color="auto"/>
            </w:tcBorders>
            <w:hideMark/>
          </w:tcPr>
          <w:p w:rsidR="009C7A88" w:rsidRPr="008D695E" w:rsidRDefault="001E7723" w:rsidP="00DE0525">
            <w:pPr>
              <w:spacing w:after="0" w:line="240" w:lineRule="auto"/>
              <w:jc w:val="both"/>
              <w:rPr>
                <w:rFonts w:ascii="Times New Roman" w:hAnsi="Times New Roman" w:cs="Times New Roman"/>
              </w:rPr>
            </w:pPr>
            <w:r w:rsidRPr="001E7723">
              <w:rPr>
                <w:rFonts w:ascii="Times New Roman" w:hAnsi="Times New Roman" w:cs="Times New Roman"/>
              </w:rPr>
              <w:t>Об утверждении сметного расчета на выполнение работ по ремонту автобусных остановок на автомобильных дорогах местного значения Тужинского района</w:t>
            </w:r>
          </w:p>
        </w:tc>
        <w:tc>
          <w:tcPr>
            <w:tcW w:w="1563" w:type="dxa"/>
            <w:tcBorders>
              <w:top w:val="single" w:sz="4" w:space="0" w:color="auto"/>
              <w:left w:val="single" w:sz="4" w:space="0" w:color="auto"/>
              <w:bottom w:val="single" w:sz="4" w:space="0" w:color="auto"/>
              <w:right w:val="single" w:sz="4" w:space="0" w:color="auto"/>
            </w:tcBorders>
            <w:hideMark/>
          </w:tcPr>
          <w:p w:rsidR="009C7A88" w:rsidRDefault="009C7A88" w:rsidP="009C7A88">
            <w:pPr>
              <w:spacing w:after="0" w:line="240" w:lineRule="auto"/>
              <w:contextualSpacing/>
              <w:jc w:val="center"/>
              <w:rPr>
                <w:rFonts w:ascii="Times New Roman" w:hAnsi="Times New Roman"/>
                <w:color w:val="000000"/>
              </w:rPr>
            </w:pPr>
            <w:r>
              <w:rPr>
                <w:rFonts w:ascii="Times New Roman" w:hAnsi="Times New Roman"/>
                <w:color w:val="000000"/>
              </w:rPr>
              <w:t xml:space="preserve">от </w:t>
            </w:r>
            <w:r w:rsidR="001E7723">
              <w:rPr>
                <w:rFonts w:ascii="Times New Roman" w:hAnsi="Times New Roman"/>
                <w:color w:val="000000"/>
              </w:rPr>
              <w:t>02.09.2020</w:t>
            </w:r>
          </w:p>
          <w:p w:rsidR="009C7A88" w:rsidRDefault="009C7A88" w:rsidP="00DF0C4A">
            <w:pPr>
              <w:spacing w:after="0" w:line="240" w:lineRule="auto"/>
              <w:contextualSpacing/>
              <w:jc w:val="center"/>
              <w:rPr>
                <w:rFonts w:ascii="Times New Roman" w:hAnsi="Times New Roman"/>
                <w:color w:val="000000"/>
              </w:rPr>
            </w:pPr>
            <w:r>
              <w:rPr>
                <w:rFonts w:ascii="Times New Roman" w:hAnsi="Times New Roman"/>
                <w:color w:val="000000"/>
              </w:rPr>
              <w:t>№</w:t>
            </w:r>
            <w:r w:rsidR="006C0F58">
              <w:rPr>
                <w:rFonts w:ascii="Times New Roman" w:hAnsi="Times New Roman"/>
                <w:color w:val="000000"/>
              </w:rPr>
              <w:t xml:space="preserve"> </w:t>
            </w:r>
            <w:r w:rsidR="001E7723">
              <w:rPr>
                <w:rFonts w:ascii="Times New Roman" w:hAnsi="Times New Roman"/>
                <w:color w:val="000000"/>
              </w:rPr>
              <w:t>266</w:t>
            </w:r>
          </w:p>
        </w:tc>
        <w:tc>
          <w:tcPr>
            <w:tcW w:w="1137" w:type="dxa"/>
            <w:tcBorders>
              <w:top w:val="single" w:sz="4" w:space="0" w:color="auto"/>
              <w:left w:val="single" w:sz="4" w:space="0" w:color="auto"/>
              <w:bottom w:val="single" w:sz="4" w:space="0" w:color="auto"/>
              <w:right w:val="single" w:sz="4" w:space="0" w:color="auto"/>
            </w:tcBorders>
            <w:hideMark/>
          </w:tcPr>
          <w:p w:rsidR="009C7A88"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7-10</w:t>
            </w:r>
          </w:p>
        </w:tc>
      </w:tr>
      <w:tr w:rsidR="001E7723" w:rsidRPr="00E7214E" w:rsidTr="0071444A">
        <w:trPr>
          <w:trHeight w:val="369"/>
        </w:trPr>
        <w:tc>
          <w:tcPr>
            <w:tcW w:w="675" w:type="dxa"/>
            <w:tcBorders>
              <w:top w:val="single" w:sz="4" w:space="0" w:color="auto"/>
              <w:left w:val="single" w:sz="4" w:space="0" w:color="auto"/>
              <w:bottom w:val="single" w:sz="4" w:space="0" w:color="auto"/>
              <w:right w:val="single" w:sz="4" w:space="0" w:color="auto"/>
            </w:tcBorders>
          </w:tcPr>
          <w:p w:rsidR="001E7723" w:rsidRDefault="00126A4F" w:rsidP="003A1EA8">
            <w:pPr>
              <w:spacing w:after="0" w:line="240" w:lineRule="auto"/>
              <w:contextualSpacing/>
              <w:rPr>
                <w:rFonts w:ascii="Times New Roman" w:hAnsi="Times New Roman"/>
                <w:color w:val="000000"/>
              </w:rPr>
            </w:pPr>
            <w:r>
              <w:rPr>
                <w:rFonts w:ascii="Times New Roman" w:hAnsi="Times New Roman"/>
                <w:color w:val="000000"/>
              </w:rPr>
              <w:t>6</w:t>
            </w:r>
          </w:p>
        </w:tc>
        <w:tc>
          <w:tcPr>
            <w:tcW w:w="6817" w:type="dxa"/>
            <w:tcBorders>
              <w:top w:val="single" w:sz="4" w:space="0" w:color="auto"/>
              <w:left w:val="single" w:sz="4" w:space="0" w:color="auto"/>
              <w:bottom w:val="single" w:sz="4" w:space="0" w:color="auto"/>
              <w:right w:val="single" w:sz="4" w:space="0" w:color="auto"/>
            </w:tcBorders>
          </w:tcPr>
          <w:p w:rsidR="001E7723" w:rsidRPr="00DE0525" w:rsidRDefault="00DE0525" w:rsidP="00DE0525">
            <w:pPr>
              <w:pStyle w:val="ConsPlusTitle"/>
              <w:jc w:val="both"/>
              <w:rPr>
                <w:rFonts w:ascii="Times New Roman" w:hAnsi="Times New Roman"/>
                <w:b w:val="0"/>
                <w:sz w:val="22"/>
                <w:szCs w:val="22"/>
              </w:rPr>
            </w:pPr>
            <w:r w:rsidRPr="00DE0525">
              <w:rPr>
                <w:rFonts w:ascii="Times New Roman" w:hAnsi="Times New Roman"/>
                <w:b w:val="0"/>
                <w:sz w:val="22"/>
                <w:szCs w:val="22"/>
              </w:rPr>
              <w:t xml:space="preserve">О внесении изменения в постановление администрации Тужинского муниципального района от </w:t>
            </w:r>
            <w:r w:rsidRPr="00DE0525">
              <w:rPr>
                <w:rFonts w:ascii="Times New Roman" w:hAnsi="Times New Roman" w:cs="Times New Roman"/>
                <w:b w:val="0"/>
                <w:sz w:val="22"/>
                <w:szCs w:val="22"/>
              </w:rPr>
              <w:t>04.03.2020 № 85</w:t>
            </w:r>
          </w:p>
        </w:tc>
        <w:tc>
          <w:tcPr>
            <w:tcW w:w="1563" w:type="dxa"/>
            <w:tcBorders>
              <w:top w:val="single" w:sz="4" w:space="0" w:color="auto"/>
              <w:left w:val="single" w:sz="4" w:space="0" w:color="auto"/>
              <w:bottom w:val="single" w:sz="4" w:space="0" w:color="auto"/>
              <w:right w:val="single" w:sz="4" w:space="0" w:color="auto"/>
            </w:tcBorders>
          </w:tcPr>
          <w:p w:rsidR="001E7723" w:rsidRDefault="001E7723" w:rsidP="001E7723">
            <w:pPr>
              <w:spacing w:after="0" w:line="240" w:lineRule="auto"/>
              <w:contextualSpacing/>
              <w:jc w:val="center"/>
              <w:rPr>
                <w:rFonts w:ascii="Times New Roman" w:hAnsi="Times New Roman"/>
                <w:color w:val="000000"/>
              </w:rPr>
            </w:pPr>
            <w:r>
              <w:rPr>
                <w:rFonts w:ascii="Times New Roman" w:hAnsi="Times New Roman"/>
                <w:color w:val="000000"/>
              </w:rPr>
              <w:t xml:space="preserve">от </w:t>
            </w:r>
            <w:r w:rsidR="00DE0525">
              <w:rPr>
                <w:rFonts w:ascii="Times New Roman" w:hAnsi="Times New Roman"/>
                <w:color w:val="000000"/>
              </w:rPr>
              <w:t>03.09.2020</w:t>
            </w:r>
          </w:p>
          <w:p w:rsidR="001E7723" w:rsidRDefault="001E7723" w:rsidP="001E7723">
            <w:pPr>
              <w:spacing w:after="0" w:line="240" w:lineRule="auto"/>
              <w:contextualSpacing/>
              <w:jc w:val="center"/>
              <w:rPr>
                <w:rFonts w:ascii="Times New Roman" w:hAnsi="Times New Roman"/>
                <w:color w:val="000000"/>
              </w:rPr>
            </w:pPr>
            <w:r>
              <w:rPr>
                <w:rFonts w:ascii="Times New Roman" w:hAnsi="Times New Roman"/>
                <w:color w:val="000000"/>
              </w:rPr>
              <w:t>№ 267</w:t>
            </w:r>
          </w:p>
        </w:tc>
        <w:tc>
          <w:tcPr>
            <w:tcW w:w="1137" w:type="dxa"/>
            <w:tcBorders>
              <w:top w:val="single" w:sz="4" w:space="0" w:color="auto"/>
              <w:left w:val="single" w:sz="4" w:space="0" w:color="auto"/>
              <w:bottom w:val="single" w:sz="4" w:space="0" w:color="auto"/>
              <w:right w:val="single" w:sz="4" w:space="0" w:color="auto"/>
            </w:tcBorders>
          </w:tcPr>
          <w:p w:rsidR="001E7723"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10-12</w:t>
            </w:r>
          </w:p>
        </w:tc>
      </w:tr>
      <w:tr w:rsidR="001E01C0" w:rsidRPr="00E7214E" w:rsidTr="0071444A">
        <w:trPr>
          <w:trHeight w:val="419"/>
        </w:trPr>
        <w:tc>
          <w:tcPr>
            <w:tcW w:w="675" w:type="dxa"/>
            <w:tcBorders>
              <w:top w:val="single" w:sz="4" w:space="0" w:color="auto"/>
              <w:left w:val="single" w:sz="4" w:space="0" w:color="auto"/>
              <w:bottom w:val="single" w:sz="4" w:space="0" w:color="auto"/>
              <w:right w:val="single" w:sz="4" w:space="0" w:color="auto"/>
            </w:tcBorders>
          </w:tcPr>
          <w:p w:rsidR="001E01C0" w:rsidRDefault="001E01C0" w:rsidP="003A1EA8">
            <w:pPr>
              <w:spacing w:after="0" w:line="240" w:lineRule="auto"/>
              <w:contextualSpacing/>
              <w:rPr>
                <w:rFonts w:ascii="Times New Roman" w:hAnsi="Times New Roman"/>
                <w:color w:val="000000"/>
              </w:rPr>
            </w:pPr>
            <w:r>
              <w:rPr>
                <w:rFonts w:ascii="Times New Roman" w:hAnsi="Times New Roman"/>
                <w:color w:val="000000"/>
              </w:rPr>
              <w:t>7</w:t>
            </w:r>
          </w:p>
        </w:tc>
        <w:tc>
          <w:tcPr>
            <w:tcW w:w="6817" w:type="dxa"/>
            <w:tcBorders>
              <w:top w:val="single" w:sz="4" w:space="0" w:color="auto"/>
              <w:left w:val="single" w:sz="4" w:space="0" w:color="auto"/>
              <w:bottom w:val="single" w:sz="4" w:space="0" w:color="auto"/>
              <w:right w:val="single" w:sz="4" w:space="0" w:color="auto"/>
            </w:tcBorders>
          </w:tcPr>
          <w:p w:rsidR="001E01C0" w:rsidRPr="00345623" w:rsidRDefault="00345623" w:rsidP="00345623">
            <w:pPr>
              <w:pStyle w:val="af0"/>
              <w:jc w:val="both"/>
              <w:rPr>
                <w:rFonts w:ascii="Times New Roman" w:hAnsi="Times New Roman" w:cs="Times New Roman"/>
                <w:lang w:eastAsia="en-US"/>
              </w:rPr>
            </w:pPr>
            <w:r w:rsidRPr="00345623">
              <w:rPr>
                <w:rFonts w:ascii="Times New Roman" w:hAnsi="Times New Roman" w:cs="Times New Roman"/>
                <w:lang w:eastAsia="en-US"/>
              </w:rPr>
              <w:t>О внесении изменений в постановление администрации Тужинского муниципального района от 31.01.2019 № 43</w:t>
            </w:r>
          </w:p>
        </w:tc>
        <w:tc>
          <w:tcPr>
            <w:tcW w:w="1563" w:type="dxa"/>
            <w:tcBorders>
              <w:top w:val="single" w:sz="4" w:space="0" w:color="auto"/>
              <w:left w:val="single" w:sz="4" w:space="0" w:color="auto"/>
              <w:bottom w:val="single" w:sz="4" w:space="0" w:color="auto"/>
              <w:right w:val="single" w:sz="4" w:space="0" w:color="auto"/>
            </w:tcBorders>
          </w:tcPr>
          <w:p w:rsidR="001E01C0" w:rsidRDefault="001E01C0" w:rsidP="001E01C0">
            <w:pPr>
              <w:spacing w:after="0" w:line="240" w:lineRule="auto"/>
              <w:contextualSpacing/>
              <w:jc w:val="center"/>
              <w:rPr>
                <w:rFonts w:ascii="Times New Roman" w:hAnsi="Times New Roman"/>
                <w:color w:val="000000"/>
              </w:rPr>
            </w:pPr>
            <w:r>
              <w:rPr>
                <w:rFonts w:ascii="Times New Roman" w:hAnsi="Times New Roman"/>
                <w:color w:val="000000"/>
              </w:rPr>
              <w:t>от 07.09.2020</w:t>
            </w:r>
          </w:p>
          <w:p w:rsidR="001E01C0" w:rsidRDefault="001E01C0" w:rsidP="001E01C0">
            <w:pPr>
              <w:spacing w:after="0" w:line="240" w:lineRule="auto"/>
              <w:contextualSpacing/>
              <w:jc w:val="center"/>
              <w:rPr>
                <w:rFonts w:ascii="Times New Roman" w:hAnsi="Times New Roman"/>
                <w:color w:val="000000"/>
              </w:rPr>
            </w:pPr>
            <w:r>
              <w:rPr>
                <w:rFonts w:ascii="Times New Roman" w:hAnsi="Times New Roman"/>
                <w:color w:val="000000"/>
              </w:rPr>
              <w:t>№ 268</w:t>
            </w:r>
          </w:p>
        </w:tc>
        <w:tc>
          <w:tcPr>
            <w:tcW w:w="1137" w:type="dxa"/>
            <w:tcBorders>
              <w:top w:val="single" w:sz="4" w:space="0" w:color="auto"/>
              <w:left w:val="single" w:sz="4" w:space="0" w:color="auto"/>
              <w:bottom w:val="single" w:sz="4" w:space="0" w:color="auto"/>
              <w:right w:val="single" w:sz="4" w:space="0" w:color="auto"/>
            </w:tcBorders>
          </w:tcPr>
          <w:p w:rsidR="001E01C0"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13-29</w:t>
            </w:r>
          </w:p>
        </w:tc>
      </w:tr>
      <w:tr w:rsidR="002067ED" w:rsidRPr="00E7214E" w:rsidTr="0071444A">
        <w:trPr>
          <w:trHeight w:val="419"/>
        </w:trPr>
        <w:tc>
          <w:tcPr>
            <w:tcW w:w="675" w:type="dxa"/>
            <w:tcBorders>
              <w:top w:val="single" w:sz="4" w:space="0" w:color="auto"/>
              <w:left w:val="single" w:sz="4" w:space="0" w:color="auto"/>
              <w:bottom w:val="single" w:sz="4" w:space="0" w:color="auto"/>
              <w:right w:val="single" w:sz="4" w:space="0" w:color="auto"/>
            </w:tcBorders>
          </w:tcPr>
          <w:p w:rsidR="002067ED" w:rsidRDefault="002067ED" w:rsidP="003A1EA8">
            <w:pPr>
              <w:spacing w:after="0" w:line="240" w:lineRule="auto"/>
              <w:contextualSpacing/>
              <w:rPr>
                <w:rFonts w:ascii="Times New Roman" w:hAnsi="Times New Roman"/>
                <w:color w:val="000000"/>
              </w:rPr>
            </w:pPr>
            <w:r>
              <w:rPr>
                <w:rFonts w:ascii="Times New Roman" w:hAnsi="Times New Roman"/>
                <w:color w:val="000000"/>
              </w:rPr>
              <w:t>8</w:t>
            </w:r>
          </w:p>
        </w:tc>
        <w:tc>
          <w:tcPr>
            <w:tcW w:w="6817" w:type="dxa"/>
            <w:tcBorders>
              <w:top w:val="single" w:sz="4" w:space="0" w:color="auto"/>
              <w:left w:val="single" w:sz="4" w:space="0" w:color="auto"/>
              <w:bottom w:val="single" w:sz="4" w:space="0" w:color="auto"/>
              <w:right w:val="single" w:sz="4" w:space="0" w:color="auto"/>
            </w:tcBorders>
          </w:tcPr>
          <w:p w:rsidR="002067ED" w:rsidRPr="00345623" w:rsidRDefault="002067ED" w:rsidP="002067ED">
            <w:pPr>
              <w:spacing w:after="0" w:line="240" w:lineRule="auto"/>
              <w:jc w:val="both"/>
              <w:textAlignment w:val="baseline"/>
              <w:outlineLvl w:val="0"/>
              <w:rPr>
                <w:rFonts w:ascii="Times New Roman" w:hAnsi="Times New Roman" w:cs="Times New Roman"/>
              </w:rPr>
            </w:pPr>
            <w:r w:rsidRPr="002067ED">
              <w:rPr>
                <w:rFonts w:ascii="Times New Roman" w:hAnsi="Times New Roman" w:cs="Times New Roman"/>
                <w:spacing w:val="2"/>
              </w:rPr>
              <w:t xml:space="preserve">О внесении изменений в постановление администрации Тужинского муниципального района от 13.01.2020 № 8 </w:t>
            </w:r>
          </w:p>
        </w:tc>
        <w:tc>
          <w:tcPr>
            <w:tcW w:w="1563" w:type="dxa"/>
            <w:tcBorders>
              <w:top w:val="single" w:sz="4" w:space="0" w:color="auto"/>
              <w:left w:val="single" w:sz="4" w:space="0" w:color="auto"/>
              <w:bottom w:val="single" w:sz="4" w:space="0" w:color="auto"/>
              <w:right w:val="single" w:sz="4" w:space="0" w:color="auto"/>
            </w:tcBorders>
          </w:tcPr>
          <w:p w:rsidR="002067ED" w:rsidRDefault="002067ED" w:rsidP="002067ED">
            <w:pPr>
              <w:spacing w:after="0" w:line="240" w:lineRule="auto"/>
              <w:contextualSpacing/>
              <w:jc w:val="center"/>
              <w:rPr>
                <w:rFonts w:ascii="Times New Roman" w:hAnsi="Times New Roman"/>
                <w:color w:val="000000"/>
              </w:rPr>
            </w:pPr>
            <w:r>
              <w:rPr>
                <w:rFonts w:ascii="Times New Roman" w:hAnsi="Times New Roman"/>
                <w:color w:val="000000"/>
              </w:rPr>
              <w:t>от 08.09.2020</w:t>
            </w:r>
          </w:p>
          <w:p w:rsidR="002067ED" w:rsidRDefault="002067ED" w:rsidP="002067ED">
            <w:pPr>
              <w:spacing w:after="0" w:line="240" w:lineRule="auto"/>
              <w:contextualSpacing/>
              <w:jc w:val="center"/>
              <w:rPr>
                <w:rFonts w:ascii="Times New Roman" w:hAnsi="Times New Roman"/>
                <w:color w:val="000000"/>
              </w:rPr>
            </w:pPr>
            <w:r>
              <w:rPr>
                <w:rFonts w:ascii="Times New Roman" w:hAnsi="Times New Roman"/>
                <w:color w:val="000000"/>
              </w:rPr>
              <w:t>№ 269</w:t>
            </w:r>
          </w:p>
        </w:tc>
        <w:tc>
          <w:tcPr>
            <w:tcW w:w="1137" w:type="dxa"/>
            <w:tcBorders>
              <w:top w:val="single" w:sz="4" w:space="0" w:color="auto"/>
              <w:left w:val="single" w:sz="4" w:space="0" w:color="auto"/>
              <w:bottom w:val="single" w:sz="4" w:space="0" w:color="auto"/>
              <w:right w:val="single" w:sz="4" w:space="0" w:color="auto"/>
            </w:tcBorders>
          </w:tcPr>
          <w:p w:rsidR="002067ED"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30</w:t>
            </w:r>
          </w:p>
        </w:tc>
      </w:tr>
      <w:tr w:rsidR="00672AB6" w:rsidRPr="00E7214E" w:rsidTr="0071444A">
        <w:trPr>
          <w:trHeight w:val="419"/>
        </w:trPr>
        <w:tc>
          <w:tcPr>
            <w:tcW w:w="675" w:type="dxa"/>
            <w:tcBorders>
              <w:top w:val="single" w:sz="4" w:space="0" w:color="auto"/>
              <w:left w:val="single" w:sz="4" w:space="0" w:color="auto"/>
              <w:bottom w:val="single" w:sz="4" w:space="0" w:color="auto"/>
              <w:right w:val="single" w:sz="4" w:space="0" w:color="auto"/>
            </w:tcBorders>
          </w:tcPr>
          <w:p w:rsidR="00672AB6" w:rsidRDefault="002067ED" w:rsidP="003A1EA8">
            <w:pPr>
              <w:spacing w:after="0" w:line="240" w:lineRule="auto"/>
              <w:contextualSpacing/>
              <w:rPr>
                <w:rFonts w:ascii="Times New Roman" w:hAnsi="Times New Roman"/>
                <w:color w:val="000000"/>
              </w:rPr>
            </w:pPr>
            <w:r>
              <w:rPr>
                <w:rFonts w:ascii="Times New Roman" w:hAnsi="Times New Roman"/>
                <w:color w:val="000000"/>
              </w:rPr>
              <w:t>9</w:t>
            </w:r>
          </w:p>
        </w:tc>
        <w:tc>
          <w:tcPr>
            <w:tcW w:w="6817" w:type="dxa"/>
            <w:tcBorders>
              <w:top w:val="single" w:sz="4" w:space="0" w:color="auto"/>
              <w:left w:val="single" w:sz="4" w:space="0" w:color="auto"/>
              <w:bottom w:val="single" w:sz="4" w:space="0" w:color="auto"/>
              <w:right w:val="single" w:sz="4" w:space="0" w:color="auto"/>
            </w:tcBorders>
          </w:tcPr>
          <w:p w:rsidR="00672AB6" w:rsidRPr="00345623" w:rsidRDefault="00672AB6" w:rsidP="00672AB6">
            <w:pPr>
              <w:spacing w:after="0"/>
              <w:jc w:val="both"/>
              <w:rPr>
                <w:rFonts w:ascii="Times New Roman" w:hAnsi="Times New Roman" w:cs="Times New Roman"/>
              </w:rPr>
            </w:pPr>
            <w:r w:rsidRPr="00672AB6">
              <w:rPr>
                <w:rFonts w:ascii="Times New Roman" w:hAnsi="Times New Roman" w:cs="Times New Roman"/>
              </w:rPr>
              <w:t>О внесении изменений в постановление администрации Тужинского муниципального района от 09.10.2017 № 392</w:t>
            </w:r>
          </w:p>
        </w:tc>
        <w:tc>
          <w:tcPr>
            <w:tcW w:w="1563" w:type="dxa"/>
            <w:tcBorders>
              <w:top w:val="single" w:sz="4" w:space="0" w:color="auto"/>
              <w:left w:val="single" w:sz="4" w:space="0" w:color="auto"/>
              <w:bottom w:val="single" w:sz="4" w:space="0" w:color="auto"/>
              <w:right w:val="single" w:sz="4" w:space="0" w:color="auto"/>
            </w:tcBorders>
          </w:tcPr>
          <w:p w:rsidR="00672AB6" w:rsidRDefault="00672AB6" w:rsidP="00672AB6">
            <w:pPr>
              <w:spacing w:after="0" w:line="240" w:lineRule="auto"/>
              <w:contextualSpacing/>
              <w:jc w:val="center"/>
              <w:rPr>
                <w:rFonts w:ascii="Times New Roman" w:hAnsi="Times New Roman"/>
                <w:color w:val="000000"/>
              </w:rPr>
            </w:pPr>
            <w:r>
              <w:rPr>
                <w:rFonts w:ascii="Times New Roman" w:hAnsi="Times New Roman"/>
                <w:color w:val="000000"/>
              </w:rPr>
              <w:t>от 09.09.2020</w:t>
            </w:r>
          </w:p>
          <w:p w:rsidR="00672AB6" w:rsidRDefault="00672AB6" w:rsidP="00672AB6">
            <w:pPr>
              <w:spacing w:after="0" w:line="240" w:lineRule="auto"/>
              <w:contextualSpacing/>
              <w:jc w:val="center"/>
              <w:rPr>
                <w:rFonts w:ascii="Times New Roman" w:hAnsi="Times New Roman"/>
                <w:color w:val="000000"/>
              </w:rPr>
            </w:pPr>
            <w:r>
              <w:rPr>
                <w:rFonts w:ascii="Times New Roman" w:hAnsi="Times New Roman"/>
                <w:color w:val="000000"/>
              </w:rPr>
              <w:t>№ 270</w:t>
            </w:r>
          </w:p>
        </w:tc>
        <w:tc>
          <w:tcPr>
            <w:tcW w:w="1137" w:type="dxa"/>
            <w:tcBorders>
              <w:top w:val="single" w:sz="4" w:space="0" w:color="auto"/>
              <w:left w:val="single" w:sz="4" w:space="0" w:color="auto"/>
              <w:bottom w:val="single" w:sz="4" w:space="0" w:color="auto"/>
              <w:right w:val="single" w:sz="4" w:space="0" w:color="auto"/>
            </w:tcBorders>
          </w:tcPr>
          <w:p w:rsidR="00672AB6"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30-36</w:t>
            </w:r>
          </w:p>
        </w:tc>
      </w:tr>
      <w:tr w:rsidR="00672AB6" w:rsidRPr="00E7214E" w:rsidTr="0071444A">
        <w:trPr>
          <w:trHeight w:val="419"/>
        </w:trPr>
        <w:tc>
          <w:tcPr>
            <w:tcW w:w="675" w:type="dxa"/>
            <w:tcBorders>
              <w:top w:val="single" w:sz="4" w:space="0" w:color="auto"/>
              <w:left w:val="single" w:sz="4" w:space="0" w:color="auto"/>
              <w:bottom w:val="single" w:sz="4" w:space="0" w:color="auto"/>
              <w:right w:val="single" w:sz="4" w:space="0" w:color="auto"/>
            </w:tcBorders>
          </w:tcPr>
          <w:p w:rsidR="00672AB6" w:rsidRDefault="002067ED" w:rsidP="003A1EA8">
            <w:pPr>
              <w:spacing w:after="0" w:line="240" w:lineRule="auto"/>
              <w:contextualSpacing/>
              <w:rPr>
                <w:rFonts w:ascii="Times New Roman" w:hAnsi="Times New Roman"/>
                <w:color w:val="000000"/>
              </w:rPr>
            </w:pPr>
            <w:r>
              <w:rPr>
                <w:rFonts w:ascii="Times New Roman" w:hAnsi="Times New Roman"/>
                <w:color w:val="000000"/>
              </w:rPr>
              <w:t>10</w:t>
            </w:r>
          </w:p>
        </w:tc>
        <w:tc>
          <w:tcPr>
            <w:tcW w:w="6817" w:type="dxa"/>
            <w:tcBorders>
              <w:top w:val="single" w:sz="4" w:space="0" w:color="auto"/>
              <w:left w:val="single" w:sz="4" w:space="0" w:color="auto"/>
              <w:bottom w:val="single" w:sz="4" w:space="0" w:color="auto"/>
              <w:right w:val="single" w:sz="4" w:space="0" w:color="auto"/>
            </w:tcBorders>
          </w:tcPr>
          <w:p w:rsidR="00672AB6" w:rsidRPr="00345623" w:rsidRDefault="00A47505" w:rsidP="00A47505">
            <w:pPr>
              <w:spacing w:after="0" w:line="240" w:lineRule="auto"/>
              <w:jc w:val="both"/>
              <w:rPr>
                <w:rFonts w:ascii="Times New Roman" w:hAnsi="Times New Roman" w:cs="Times New Roman"/>
              </w:rPr>
            </w:pPr>
            <w:r w:rsidRPr="00A47505">
              <w:rPr>
                <w:rFonts w:ascii="Times New Roman" w:hAnsi="Times New Roman" w:cs="Times New Roman"/>
              </w:rPr>
              <w:t>Об утверждении сметного расчета на выполнение работ по ремонту покрытий автобусных остановок на автомобильных дорогах местного значения Тужинского района</w:t>
            </w:r>
          </w:p>
        </w:tc>
        <w:tc>
          <w:tcPr>
            <w:tcW w:w="1563" w:type="dxa"/>
            <w:tcBorders>
              <w:top w:val="single" w:sz="4" w:space="0" w:color="auto"/>
              <w:left w:val="single" w:sz="4" w:space="0" w:color="auto"/>
              <w:bottom w:val="single" w:sz="4" w:space="0" w:color="auto"/>
              <w:right w:val="single" w:sz="4" w:space="0" w:color="auto"/>
            </w:tcBorders>
          </w:tcPr>
          <w:p w:rsidR="00672AB6" w:rsidRDefault="00672AB6" w:rsidP="00672AB6">
            <w:pPr>
              <w:spacing w:after="0" w:line="240" w:lineRule="auto"/>
              <w:contextualSpacing/>
              <w:jc w:val="center"/>
              <w:rPr>
                <w:rFonts w:ascii="Times New Roman" w:hAnsi="Times New Roman"/>
                <w:color w:val="000000"/>
              </w:rPr>
            </w:pPr>
            <w:r>
              <w:rPr>
                <w:rFonts w:ascii="Times New Roman" w:hAnsi="Times New Roman"/>
                <w:color w:val="000000"/>
              </w:rPr>
              <w:t>от 09.09.2020</w:t>
            </w:r>
          </w:p>
          <w:p w:rsidR="00672AB6" w:rsidRDefault="00672AB6" w:rsidP="00672AB6">
            <w:pPr>
              <w:spacing w:after="0" w:line="240" w:lineRule="auto"/>
              <w:contextualSpacing/>
              <w:jc w:val="center"/>
              <w:rPr>
                <w:rFonts w:ascii="Times New Roman" w:hAnsi="Times New Roman"/>
                <w:color w:val="000000"/>
              </w:rPr>
            </w:pPr>
            <w:r>
              <w:rPr>
                <w:rFonts w:ascii="Times New Roman" w:hAnsi="Times New Roman"/>
                <w:color w:val="000000"/>
              </w:rPr>
              <w:t>№ 271</w:t>
            </w:r>
          </w:p>
        </w:tc>
        <w:tc>
          <w:tcPr>
            <w:tcW w:w="1137" w:type="dxa"/>
            <w:tcBorders>
              <w:top w:val="single" w:sz="4" w:space="0" w:color="auto"/>
              <w:left w:val="single" w:sz="4" w:space="0" w:color="auto"/>
              <w:bottom w:val="single" w:sz="4" w:space="0" w:color="auto"/>
              <w:right w:val="single" w:sz="4" w:space="0" w:color="auto"/>
            </w:tcBorders>
          </w:tcPr>
          <w:p w:rsidR="00672AB6" w:rsidRPr="006B6D6F" w:rsidRDefault="00AF1561" w:rsidP="003A1EA8">
            <w:pPr>
              <w:spacing w:after="0" w:line="240" w:lineRule="auto"/>
              <w:contextualSpacing/>
              <w:jc w:val="center"/>
              <w:rPr>
                <w:rFonts w:ascii="Times New Roman" w:hAnsi="Times New Roman"/>
                <w:color w:val="000000"/>
              </w:rPr>
            </w:pPr>
            <w:r>
              <w:rPr>
                <w:rFonts w:ascii="Times New Roman" w:hAnsi="Times New Roman"/>
                <w:color w:val="000000"/>
              </w:rPr>
              <w:t>37-41</w:t>
            </w:r>
          </w:p>
        </w:tc>
      </w:tr>
    </w:tbl>
    <w:p w:rsidR="00B34466" w:rsidRDefault="00B34466"/>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DF0C4A" w:rsidRDefault="00DF0C4A"/>
    <w:p w:rsidR="00DF0C4A" w:rsidRDefault="00DF0C4A"/>
    <w:p w:rsidR="0071444A" w:rsidRDefault="0071444A" w:rsidP="005348D6">
      <w:pPr>
        <w:pStyle w:val="ConsPlusTitle"/>
        <w:contextualSpacing/>
        <w:rPr>
          <w:rFonts w:asciiTheme="minorHAnsi" w:eastAsiaTheme="minorEastAsia" w:hAnsiTheme="minorHAnsi" w:cstheme="minorBidi"/>
          <w:b w:val="0"/>
          <w:bCs w:val="0"/>
          <w:sz w:val="22"/>
          <w:szCs w:val="22"/>
        </w:rPr>
      </w:pPr>
    </w:p>
    <w:p w:rsidR="001E6239" w:rsidRDefault="001E6239" w:rsidP="005348D6">
      <w:pPr>
        <w:pStyle w:val="ConsPlusTitle"/>
        <w:contextualSpacing/>
        <w:rPr>
          <w:rFonts w:ascii="Times New Roman" w:hAnsi="Times New Roman" w:cs="Times New Roman"/>
          <w:sz w:val="22"/>
          <w:szCs w:val="22"/>
        </w:rPr>
      </w:pPr>
    </w:p>
    <w:p w:rsidR="006B1A43" w:rsidRPr="00753E9A" w:rsidRDefault="006B1A43" w:rsidP="006B1A4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B1A43" w:rsidRDefault="006B1A43" w:rsidP="006B1A4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B1A43" w:rsidRPr="00753E9A" w:rsidRDefault="006B1A43" w:rsidP="006B1A43">
      <w:pPr>
        <w:pStyle w:val="ConsPlusTitle"/>
        <w:contextualSpacing/>
        <w:jc w:val="center"/>
        <w:rPr>
          <w:rFonts w:ascii="Times New Roman" w:hAnsi="Times New Roman" w:cs="Times New Roman"/>
          <w:b w:val="0"/>
          <w:sz w:val="22"/>
          <w:szCs w:val="22"/>
        </w:rPr>
      </w:pPr>
    </w:p>
    <w:p w:rsidR="006B1A43" w:rsidRDefault="006B1A43" w:rsidP="006B1A4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B1A43" w:rsidRPr="00753E9A" w:rsidRDefault="006B1A43" w:rsidP="006B1A43">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B1A43" w:rsidRPr="00D95D93" w:rsidTr="003A1EA8">
        <w:tc>
          <w:tcPr>
            <w:tcW w:w="1843" w:type="dxa"/>
            <w:tcBorders>
              <w:bottom w:val="single" w:sz="4" w:space="0" w:color="auto"/>
            </w:tcBorders>
          </w:tcPr>
          <w:p w:rsidR="00DF0C4A" w:rsidRPr="00AB4D86" w:rsidRDefault="00B431CD" w:rsidP="00B431CD">
            <w:pPr>
              <w:tabs>
                <w:tab w:val="left" w:pos="0"/>
              </w:tabs>
              <w:spacing w:after="0" w:line="240" w:lineRule="auto"/>
              <w:contextualSpacing/>
              <w:jc w:val="center"/>
              <w:rPr>
                <w:rFonts w:ascii="Times New Roman" w:hAnsi="Times New Roman"/>
              </w:rPr>
            </w:pPr>
            <w:r>
              <w:rPr>
                <w:rFonts w:ascii="Times New Roman" w:hAnsi="Times New Roman"/>
              </w:rPr>
              <w:t>31.08.2020</w:t>
            </w:r>
          </w:p>
        </w:tc>
        <w:tc>
          <w:tcPr>
            <w:tcW w:w="2873" w:type="dxa"/>
          </w:tcPr>
          <w:p w:rsidR="006B1A43" w:rsidRPr="00AB4D86" w:rsidRDefault="006B1A43" w:rsidP="003A1EA8">
            <w:pPr>
              <w:spacing w:after="0" w:line="240" w:lineRule="auto"/>
              <w:contextualSpacing/>
              <w:jc w:val="center"/>
              <w:rPr>
                <w:rFonts w:ascii="Times New Roman" w:hAnsi="Times New Roman"/>
                <w:position w:val="-6"/>
              </w:rPr>
            </w:pPr>
          </w:p>
        </w:tc>
        <w:tc>
          <w:tcPr>
            <w:tcW w:w="3292" w:type="dxa"/>
          </w:tcPr>
          <w:p w:rsidR="006B1A43" w:rsidRPr="00D95D93" w:rsidRDefault="006B1A43" w:rsidP="003A1EA8">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B1A43" w:rsidRPr="00D95D93" w:rsidRDefault="00B431CD" w:rsidP="003A1EA8">
            <w:pPr>
              <w:spacing w:after="0" w:line="240" w:lineRule="auto"/>
              <w:contextualSpacing/>
              <w:jc w:val="center"/>
              <w:rPr>
                <w:rFonts w:ascii="Times New Roman" w:hAnsi="Times New Roman"/>
              </w:rPr>
            </w:pPr>
            <w:r>
              <w:rPr>
                <w:rFonts w:ascii="Times New Roman" w:hAnsi="Times New Roman"/>
              </w:rPr>
              <w:t>263</w:t>
            </w:r>
          </w:p>
        </w:tc>
      </w:tr>
      <w:tr w:rsidR="006B1A43" w:rsidRPr="00D95D93" w:rsidTr="003A1EA8">
        <w:trPr>
          <w:trHeight w:val="217"/>
        </w:trPr>
        <w:tc>
          <w:tcPr>
            <w:tcW w:w="9851" w:type="dxa"/>
            <w:gridSpan w:val="4"/>
          </w:tcPr>
          <w:p w:rsidR="006B1A43" w:rsidRDefault="006B1A43" w:rsidP="003A1EA8">
            <w:pPr>
              <w:tabs>
                <w:tab w:val="left" w:pos="2765"/>
              </w:tabs>
              <w:spacing w:after="0" w:line="240" w:lineRule="auto"/>
              <w:contextualSpacing/>
              <w:jc w:val="center"/>
              <w:rPr>
                <w:rFonts w:ascii="Times New Roman" w:hAnsi="Times New Roman"/>
              </w:rPr>
            </w:pPr>
          </w:p>
          <w:p w:rsidR="006B1A43" w:rsidRDefault="006B1A43" w:rsidP="003A1EA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B1A43" w:rsidRPr="00753E9A" w:rsidRDefault="006B1A43" w:rsidP="003A1EA8">
            <w:pPr>
              <w:tabs>
                <w:tab w:val="left" w:pos="2765"/>
              </w:tabs>
              <w:spacing w:after="0" w:line="240" w:lineRule="auto"/>
              <w:contextualSpacing/>
              <w:jc w:val="center"/>
              <w:rPr>
                <w:rFonts w:ascii="Times New Roman" w:hAnsi="Times New Roman"/>
              </w:rPr>
            </w:pPr>
          </w:p>
        </w:tc>
      </w:tr>
    </w:tbl>
    <w:p w:rsidR="00B431CD" w:rsidRPr="00B431CD" w:rsidRDefault="00B431CD" w:rsidP="00B431CD">
      <w:pPr>
        <w:pStyle w:val="30"/>
        <w:shd w:val="clear" w:color="auto" w:fill="auto"/>
        <w:spacing w:line="240" w:lineRule="auto"/>
        <w:ind w:right="142"/>
        <w:rPr>
          <w:rFonts w:ascii="Times New Roman" w:eastAsia="Times New Roman" w:hAnsi="Times New Roman" w:cs="Times New Roman"/>
          <w:b/>
          <w:sz w:val="22"/>
          <w:szCs w:val="22"/>
        </w:rPr>
      </w:pPr>
      <w:r w:rsidRPr="00B431CD">
        <w:rPr>
          <w:rFonts w:ascii="Times New Roman" w:eastAsia="Times New Roman" w:hAnsi="Times New Roman" w:cs="Times New Roman"/>
          <w:b/>
          <w:sz w:val="22"/>
          <w:szCs w:val="22"/>
        </w:rPr>
        <w:t>О подготовке граждан, проживающих в Тужинском районе,</w:t>
      </w:r>
      <w:r w:rsidRPr="00B431CD">
        <w:rPr>
          <w:rFonts w:ascii="Times New Roman" w:eastAsia="Times New Roman" w:hAnsi="Times New Roman" w:cs="Times New Roman"/>
          <w:b/>
          <w:sz w:val="22"/>
          <w:szCs w:val="22"/>
        </w:rPr>
        <w:br/>
        <w:t>к военной службе в 2020-2021 учебном году</w:t>
      </w:r>
    </w:p>
    <w:p w:rsidR="006B1A43" w:rsidRPr="00054DBC" w:rsidRDefault="006B1A43" w:rsidP="006B1A43">
      <w:pPr>
        <w:pStyle w:val="ConsPlusNormal"/>
        <w:tabs>
          <w:tab w:val="left" w:pos="9356"/>
        </w:tabs>
        <w:ind w:right="284" w:firstLine="709"/>
        <w:jc w:val="center"/>
        <w:rPr>
          <w:sz w:val="22"/>
          <w:szCs w:val="22"/>
        </w:rPr>
      </w:pPr>
    </w:p>
    <w:p w:rsidR="003F560E" w:rsidRPr="00D10A48" w:rsidRDefault="003F560E" w:rsidP="003F560E">
      <w:pPr>
        <w:pStyle w:val="1"/>
        <w:shd w:val="clear" w:color="auto" w:fill="auto"/>
        <w:spacing w:line="240" w:lineRule="auto"/>
        <w:ind w:firstLine="709"/>
        <w:jc w:val="both"/>
        <w:rPr>
          <w:rFonts w:cs="Times New Roman"/>
          <w:sz w:val="22"/>
          <w:szCs w:val="22"/>
        </w:rPr>
      </w:pPr>
      <w:r w:rsidRPr="00D10A48">
        <w:rPr>
          <w:rFonts w:cs="Times New Roman"/>
          <w:sz w:val="22"/>
          <w:szCs w:val="22"/>
        </w:rPr>
        <w:t xml:space="preserve">В соответствии с Федеральным законом от 28.03.1998 № 53-ФЗ «О воинской обязанности </w:t>
      </w:r>
      <w:r>
        <w:rPr>
          <w:sz w:val="22"/>
          <w:szCs w:val="22"/>
        </w:rPr>
        <w:br/>
      </w:r>
      <w:r w:rsidRPr="00D10A48">
        <w:rPr>
          <w:rFonts w:cs="Times New Roman"/>
          <w:sz w:val="22"/>
          <w:szCs w:val="22"/>
        </w:rPr>
        <w:t xml:space="preserve">и военной службе», постановлением Правительства Российской Федерации от 31.12.1999 № 1441 </w:t>
      </w:r>
      <w:r>
        <w:rPr>
          <w:sz w:val="22"/>
          <w:szCs w:val="22"/>
        </w:rPr>
        <w:br/>
      </w:r>
      <w:r w:rsidRPr="00D10A48">
        <w:rPr>
          <w:rFonts w:cs="Times New Roman"/>
          <w:sz w:val="22"/>
          <w:szCs w:val="22"/>
        </w:rPr>
        <w:t>«Об утверждении Положения о подготовке граждан Российской Федерации к военной службе», распоряжением Правительства Российской Федерации от 03.02.2010 № 134-р «О Концепции федеральной системы подготовки граждан Российской Федерации к военной службе на период до 2020 года», приказом Министра обороны Российской Федерации и Министра образования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приказом Министра обороны Российской Федерации от 03.05.2001 № 202 «Об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в целях более полного обеспечения организации подготовки граждан к военной службе администрация Тужинского муниципального района ПОСТАНОВЛЯЕТ:</w:t>
      </w:r>
    </w:p>
    <w:p w:rsidR="003F560E" w:rsidRPr="00D10A48" w:rsidRDefault="003F560E" w:rsidP="003F560E">
      <w:pPr>
        <w:pStyle w:val="1"/>
        <w:numPr>
          <w:ilvl w:val="0"/>
          <w:numId w:val="12"/>
        </w:numPr>
        <w:shd w:val="clear" w:color="auto" w:fill="auto"/>
        <w:tabs>
          <w:tab w:val="left" w:pos="1349"/>
        </w:tabs>
        <w:spacing w:line="240" w:lineRule="auto"/>
        <w:ind w:firstLine="709"/>
        <w:jc w:val="both"/>
        <w:rPr>
          <w:rFonts w:cs="Times New Roman"/>
          <w:sz w:val="22"/>
          <w:szCs w:val="22"/>
        </w:rPr>
      </w:pPr>
      <w:r w:rsidRPr="00D10A48">
        <w:rPr>
          <w:rFonts w:cs="Times New Roman"/>
          <w:sz w:val="22"/>
          <w:szCs w:val="22"/>
        </w:rPr>
        <w:t>Организовать подготовку граждан Тужинского района по военно-учетным специальностям в 2020-2021 учебном году в два потока в автомобильной школе регионального отделения Общероссийской общественно-государственной организации «Добровольное общество содействия армии, авиации и флоту России» (далее - Региональное отделение ДОСААФ России Кировской области) по специальностям «водитель категории С» (ВУС-837) и «водитель-автокрановщик» (ВУС-838).</w:t>
      </w:r>
    </w:p>
    <w:p w:rsidR="003F560E" w:rsidRPr="00D10A48" w:rsidRDefault="003F560E" w:rsidP="003F560E">
      <w:pPr>
        <w:pStyle w:val="1"/>
        <w:numPr>
          <w:ilvl w:val="0"/>
          <w:numId w:val="12"/>
        </w:numPr>
        <w:shd w:val="clear" w:color="auto" w:fill="auto"/>
        <w:tabs>
          <w:tab w:val="left" w:pos="1512"/>
        </w:tabs>
        <w:spacing w:line="240" w:lineRule="auto"/>
        <w:ind w:firstLine="709"/>
        <w:jc w:val="both"/>
        <w:rPr>
          <w:rFonts w:cs="Times New Roman"/>
          <w:sz w:val="22"/>
          <w:szCs w:val="22"/>
        </w:rPr>
      </w:pPr>
      <w:r w:rsidRPr="00D10A48">
        <w:rPr>
          <w:rFonts w:cs="Times New Roman"/>
          <w:sz w:val="22"/>
          <w:szCs w:val="22"/>
        </w:rPr>
        <w:t>Рекомендовать директору КОГКУ «Центр занятости населения»  Тужинского района Суслову А.И. направлять г</w:t>
      </w:r>
      <w:r w:rsidR="00DE0525">
        <w:rPr>
          <w:rFonts w:cs="Times New Roman"/>
          <w:sz w:val="22"/>
          <w:szCs w:val="22"/>
        </w:rPr>
        <w:t xml:space="preserve">раждан, признанных </w:t>
      </w:r>
      <w:r w:rsidRPr="00D10A48">
        <w:rPr>
          <w:rFonts w:cs="Times New Roman"/>
          <w:sz w:val="22"/>
          <w:szCs w:val="22"/>
        </w:rPr>
        <w:t xml:space="preserve">безработными, из числа подлежащих призыву </w:t>
      </w:r>
      <w:r w:rsidR="00DE0525">
        <w:rPr>
          <w:rFonts w:cs="Times New Roman"/>
          <w:sz w:val="22"/>
          <w:szCs w:val="22"/>
        </w:rPr>
        <w:br/>
      </w:r>
      <w:r w:rsidRPr="00D10A48">
        <w:rPr>
          <w:rFonts w:cs="Times New Roman"/>
          <w:sz w:val="22"/>
          <w:szCs w:val="22"/>
        </w:rPr>
        <w:t>на военную службу в военный комиссариат для отбора на обучение по специальностям, родственным военно-учетным в Региональном отделении ДОСААФ России Кировской области в установленном порядке.</w:t>
      </w:r>
    </w:p>
    <w:p w:rsidR="003F560E" w:rsidRPr="00D10A48" w:rsidRDefault="003F560E" w:rsidP="003F560E">
      <w:pPr>
        <w:pStyle w:val="1"/>
        <w:shd w:val="clear" w:color="auto" w:fill="auto"/>
        <w:tabs>
          <w:tab w:val="left" w:pos="4098"/>
        </w:tabs>
        <w:spacing w:line="240" w:lineRule="auto"/>
        <w:ind w:firstLine="709"/>
        <w:jc w:val="both"/>
        <w:rPr>
          <w:rFonts w:cs="Times New Roman"/>
          <w:sz w:val="22"/>
          <w:szCs w:val="22"/>
        </w:rPr>
      </w:pPr>
      <w:r w:rsidRPr="00D10A48">
        <w:rPr>
          <w:rFonts w:cs="Times New Roman"/>
          <w:sz w:val="22"/>
          <w:szCs w:val="22"/>
        </w:rPr>
        <w:t>3. Рекомендовать главному врачу Кировского областного государственного бюджетного учреждения здравоохранени</w:t>
      </w:r>
      <w:r w:rsidR="0071444A">
        <w:rPr>
          <w:rFonts w:cs="Times New Roman"/>
          <w:sz w:val="22"/>
          <w:szCs w:val="22"/>
        </w:rPr>
        <w:t>я «Тужинская центральная</w:t>
      </w:r>
      <w:r w:rsidRPr="00D10A48">
        <w:rPr>
          <w:rFonts w:cs="Times New Roman"/>
          <w:sz w:val="22"/>
          <w:szCs w:val="22"/>
        </w:rPr>
        <w:t xml:space="preserve"> районная больница» Кузнецову А.Л.:</w:t>
      </w:r>
    </w:p>
    <w:p w:rsidR="003F560E" w:rsidRPr="00D10A48" w:rsidRDefault="003F560E" w:rsidP="003F560E">
      <w:pPr>
        <w:pStyle w:val="1"/>
        <w:shd w:val="clear" w:color="auto" w:fill="auto"/>
        <w:spacing w:line="240" w:lineRule="auto"/>
        <w:ind w:firstLine="709"/>
        <w:jc w:val="both"/>
        <w:rPr>
          <w:rFonts w:cs="Times New Roman"/>
          <w:sz w:val="22"/>
          <w:szCs w:val="22"/>
        </w:rPr>
      </w:pPr>
      <w:r w:rsidRPr="00D10A48">
        <w:rPr>
          <w:rFonts w:cs="Times New Roman"/>
          <w:sz w:val="22"/>
          <w:szCs w:val="22"/>
        </w:rPr>
        <w:t xml:space="preserve">3.1. Обеспечить проведение медицинских осмотров граждан перед направлением их на учебу </w:t>
      </w:r>
      <w:r>
        <w:rPr>
          <w:sz w:val="22"/>
          <w:szCs w:val="22"/>
        </w:rPr>
        <w:br/>
      </w:r>
      <w:r w:rsidRPr="00D10A48">
        <w:rPr>
          <w:rFonts w:cs="Times New Roman"/>
          <w:sz w:val="22"/>
          <w:szCs w:val="22"/>
        </w:rPr>
        <w:t xml:space="preserve">по военно-учетным специальностям в соответствии с действующими нормативными правовыми актами </w:t>
      </w:r>
      <w:r w:rsidRPr="00D10A48">
        <w:rPr>
          <w:rFonts w:cs="Times New Roman"/>
          <w:sz w:val="22"/>
          <w:szCs w:val="22"/>
        </w:rPr>
        <w:br/>
        <w:t>по территориальному принципу в учреждениях здравоохранения Кировской области;</w:t>
      </w:r>
    </w:p>
    <w:p w:rsidR="003F560E" w:rsidRPr="00D10A48" w:rsidRDefault="003F560E" w:rsidP="003F560E">
      <w:pPr>
        <w:pStyle w:val="1"/>
        <w:numPr>
          <w:ilvl w:val="0"/>
          <w:numId w:val="13"/>
        </w:numPr>
        <w:shd w:val="clear" w:color="auto" w:fill="auto"/>
        <w:tabs>
          <w:tab w:val="left" w:pos="1378"/>
        </w:tabs>
        <w:spacing w:line="240" w:lineRule="auto"/>
        <w:ind w:firstLine="709"/>
        <w:jc w:val="both"/>
        <w:rPr>
          <w:rFonts w:cs="Times New Roman"/>
          <w:sz w:val="22"/>
          <w:szCs w:val="22"/>
        </w:rPr>
      </w:pPr>
      <w:r w:rsidRPr="00D10A48">
        <w:rPr>
          <w:rFonts w:cs="Times New Roman"/>
          <w:sz w:val="22"/>
          <w:szCs w:val="22"/>
        </w:rPr>
        <w:t xml:space="preserve">Обеспечить проведение диспансеризации юношей 2005 – 2006 годов рождения </w:t>
      </w:r>
      <w:r>
        <w:rPr>
          <w:sz w:val="22"/>
          <w:szCs w:val="22"/>
        </w:rPr>
        <w:br/>
      </w:r>
      <w:r w:rsidRPr="00D10A48">
        <w:rPr>
          <w:rFonts w:cs="Times New Roman"/>
          <w:sz w:val="22"/>
          <w:szCs w:val="22"/>
        </w:rPr>
        <w:t>с последующим контролем за их обследованием (лечением) до момента достижения призывного возраста;</w:t>
      </w:r>
    </w:p>
    <w:p w:rsidR="003F560E" w:rsidRPr="00D10A48" w:rsidRDefault="003F560E" w:rsidP="003F560E">
      <w:pPr>
        <w:pStyle w:val="1"/>
        <w:numPr>
          <w:ilvl w:val="0"/>
          <w:numId w:val="13"/>
        </w:numPr>
        <w:shd w:val="clear" w:color="auto" w:fill="auto"/>
        <w:tabs>
          <w:tab w:val="left" w:pos="1134"/>
        </w:tabs>
        <w:spacing w:line="240" w:lineRule="auto"/>
        <w:ind w:firstLine="709"/>
        <w:jc w:val="both"/>
        <w:rPr>
          <w:rFonts w:cs="Times New Roman"/>
          <w:sz w:val="22"/>
          <w:szCs w:val="22"/>
        </w:rPr>
      </w:pPr>
      <w:r w:rsidRPr="00D10A48">
        <w:rPr>
          <w:rFonts w:cs="Times New Roman"/>
          <w:sz w:val="22"/>
          <w:szCs w:val="22"/>
        </w:rPr>
        <w:t>Предоставить сведения по результатам проведенной диспансеризации в военный комиссариат до 15.07.2021 года.</w:t>
      </w:r>
    </w:p>
    <w:p w:rsidR="003F560E" w:rsidRPr="00D10A48" w:rsidRDefault="003F560E" w:rsidP="003F560E">
      <w:pPr>
        <w:pStyle w:val="1"/>
        <w:shd w:val="clear" w:color="auto" w:fill="auto"/>
        <w:tabs>
          <w:tab w:val="left" w:pos="4098"/>
        </w:tabs>
        <w:spacing w:line="240" w:lineRule="auto"/>
        <w:ind w:firstLine="709"/>
        <w:jc w:val="both"/>
        <w:rPr>
          <w:rFonts w:cs="Times New Roman"/>
          <w:sz w:val="22"/>
          <w:szCs w:val="22"/>
        </w:rPr>
      </w:pPr>
      <w:r w:rsidRPr="00D10A48">
        <w:rPr>
          <w:rFonts w:cs="Times New Roman"/>
          <w:sz w:val="22"/>
          <w:szCs w:val="22"/>
        </w:rPr>
        <w:t>4. Рекомендовать военному комиссару Яранского, Тужинского, Кикнурского и Санчурского районов Кировской области Орешкину А.А.:</w:t>
      </w:r>
    </w:p>
    <w:p w:rsidR="003F560E" w:rsidRPr="00D10A48" w:rsidRDefault="003F560E" w:rsidP="003F560E">
      <w:pPr>
        <w:pStyle w:val="1"/>
        <w:numPr>
          <w:ilvl w:val="2"/>
          <w:numId w:val="13"/>
        </w:numPr>
        <w:shd w:val="clear" w:color="auto" w:fill="auto"/>
        <w:tabs>
          <w:tab w:val="left" w:pos="1715"/>
        </w:tabs>
        <w:spacing w:line="240" w:lineRule="auto"/>
        <w:ind w:firstLine="709"/>
        <w:jc w:val="both"/>
        <w:rPr>
          <w:rFonts w:cs="Times New Roman"/>
          <w:sz w:val="22"/>
          <w:szCs w:val="22"/>
        </w:rPr>
      </w:pPr>
      <w:r w:rsidRPr="00D10A48">
        <w:rPr>
          <w:rFonts w:cs="Times New Roman"/>
          <w:sz w:val="22"/>
          <w:szCs w:val="22"/>
        </w:rPr>
        <w:t>Организовать предварительное изучение, своевременный и качественный отбор граждан призывного возраста, направляемых на обучение в образовательные учреждения Регионального отделения ДОСААФ России Кировской области, из числа подлежащих призыву на военную службу, соответствующих предъявляемым требованиям;</w:t>
      </w:r>
    </w:p>
    <w:p w:rsidR="003F560E" w:rsidRPr="00D10A48" w:rsidRDefault="003F560E" w:rsidP="003F560E">
      <w:pPr>
        <w:pStyle w:val="1"/>
        <w:numPr>
          <w:ilvl w:val="2"/>
          <w:numId w:val="13"/>
        </w:numPr>
        <w:shd w:val="clear" w:color="auto" w:fill="auto"/>
        <w:tabs>
          <w:tab w:val="left" w:pos="1134"/>
        </w:tabs>
        <w:spacing w:line="240" w:lineRule="auto"/>
        <w:ind w:firstLine="709"/>
        <w:jc w:val="both"/>
        <w:rPr>
          <w:rFonts w:cs="Times New Roman"/>
          <w:sz w:val="22"/>
          <w:szCs w:val="22"/>
        </w:rPr>
      </w:pPr>
      <w:r w:rsidRPr="00D10A48">
        <w:rPr>
          <w:rFonts w:cs="Times New Roman"/>
          <w:sz w:val="22"/>
          <w:szCs w:val="22"/>
        </w:rPr>
        <w:lastRenderedPageBreak/>
        <w:t>Обеспечить своевременное и качественное комплектование учебных групп гражданами призывного возраста и передачу их в образовательные учреждения Регионального отделения ДОСААФ России Кировской области;</w:t>
      </w:r>
    </w:p>
    <w:p w:rsidR="003F560E" w:rsidRPr="00D10A48" w:rsidRDefault="003F560E" w:rsidP="003F560E">
      <w:pPr>
        <w:pStyle w:val="1"/>
        <w:numPr>
          <w:ilvl w:val="2"/>
          <w:numId w:val="13"/>
        </w:numPr>
        <w:shd w:val="clear" w:color="auto" w:fill="auto"/>
        <w:tabs>
          <w:tab w:val="left" w:pos="1355"/>
        </w:tabs>
        <w:spacing w:line="240" w:lineRule="auto"/>
        <w:ind w:firstLine="709"/>
        <w:jc w:val="both"/>
        <w:rPr>
          <w:rFonts w:cs="Times New Roman"/>
          <w:sz w:val="22"/>
          <w:szCs w:val="22"/>
        </w:rPr>
      </w:pPr>
      <w:r w:rsidRPr="00D10A48">
        <w:rPr>
          <w:rFonts w:cs="Times New Roman"/>
          <w:sz w:val="22"/>
          <w:szCs w:val="22"/>
        </w:rPr>
        <w:t xml:space="preserve">Организовать контроль за посещаемостью занятий гражданами, которые направлены </w:t>
      </w:r>
      <w:r>
        <w:rPr>
          <w:sz w:val="22"/>
          <w:szCs w:val="22"/>
        </w:rPr>
        <w:br/>
      </w:r>
      <w:r w:rsidRPr="00D10A48">
        <w:rPr>
          <w:rFonts w:cs="Times New Roman"/>
          <w:sz w:val="22"/>
          <w:szCs w:val="22"/>
        </w:rPr>
        <w:t>на обучение;</w:t>
      </w:r>
    </w:p>
    <w:p w:rsidR="003F560E" w:rsidRPr="00D10A48" w:rsidRDefault="003F560E" w:rsidP="003F560E">
      <w:pPr>
        <w:pStyle w:val="1"/>
        <w:numPr>
          <w:ilvl w:val="2"/>
          <w:numId w:val="13"/>
        </w:numPr>
        <w:shd w:val="clear" w:color="auto" w:fill="auto"/>
        <w:tabs>
          <w:tab w:val="left" w:pos="1134"/>
        </w:tabs>
        <w:spacing w:line="240" w:lineRule="auto"/>
        <w:ind w:firstLine="709"/>
        <w:jc w:val="both"/>
        <w:rPr>
          <w:rFonts w:cs="Times New Roman"/>
          <w:sz w:val="22"/>
          <w:szCs w:val="22"/>
        </w:rPr>
      </w:pPr>
      <w:r w:rsidRPr="00D10A48">
        <w:rPr>
          <w:rFonts w:cs="Times New Roman"/>
          <w:sz w:val="22"/>
          <w:szCs w:val="22"/>
        </w:rPr>
        <w:t xml:space="preserve">Совместно с призывной комиссией Тужинского района организовать призыв и отправку </w:t>
      </w:r>
      <w:r>
        <w:rPr>
          <w:sz w:val="22"/>
          <w:szCs w:val="22"/>
        </w:rPr>
        <w:br/>
      </w:r>
      <w:r w:rsidRPr="00D10A48">
        <w:rPr>
          <w:rFonts w:cs="Times New Roman"/>
          <w:sz w:val="22"/>
          <w:szCs w:val="22"/>
        </w:rPr>
        <w:t>в войска граждан в соответствии с полученными военно-учетными специальностями;</w:t>
      </w:r>
    </w:p>
    <w:p w:rsidR="003F560E" w:rsidRPr="00D10A48" w:rsidRDefault="003F560E" w:rsidP="003F560E">
      <w:pPr>
        <w:pStyle w:val="1"/>
        <w:numPr>
          <w:ilvl w:val="2"/>
          <w:numId w:val="13"/>
        </w:numPr>
        <w:shd w:val="clear" w:color="auto" w:fill="auto"/>
        <w:tabs>
          <w:tab w:val="left" w:pos="1394"/>
        </w:tabs>
        <w:spacing w:line="240" w:lineRule="auto"/>
        <w:ind w:firstLine="709"/>
        <w:jc w:val="both"/>
        <w:rPr>
          <w:rFonts w:cs="Times New Roman"/>
          <w:sz w:val="22"/>
          <w:szCs w:val="22"/>
        </w:rPr>
      </w:pPr>
      <w:r w:rsidRPr="00D10A48">
        <w:rPr>
          <w:rFonts w:cs="Times New Roman"/>
          <w:sz w:val="22"/>
          <w:szCs w:val="22"/>
        </w:rPr>
        <w:t>Установить контроль за ходом подготовки специалистов для Вооруженных Сил Российской Федерации, их предназначением и отправкой в войска по полученным военно-учетным специальностям;</w:t>
      </w:r>
    </w:p>
    <w:p w:rsidR="003F560E" w:rsidRPr="00D10A48" w:rsidRDefault="003F560E" w:rsidP="003F560E">
      <w:pPr>
        <w:pStyle w:val="1"/>
        <w:numPr>
          <w:ilvl w:val="2"/>
          <w:numId w:val="13"/>
        </w:numPr>
        <w:shd w:val="clear" w:color="auto" w:fill="auto"/>
        <w:tabs>
          <w:tab w:val="left" w:pos="1235"/>
        </w:tabs>
        <w:spacing w:line="240" w:lineRule="auto"/>
        <w:ind w:firstLine="709"/>
        <w:jc w:val="both"/>
        <w:rPr>
          <w:rFonts w:cs="Times New Roman"/>
          <w:sz w:val="22"/>
          <w:szCs w:val="22"/>
        </w:rPr>
      </w:pPr>
      <w:r w:rsidRPr="00D10A48">
        <w:rPr>
          <w:rFonts w:cs="Times New Roman"/>
          <w:sz w:val="22"/>
          <w:szCs w:val="22"/>
        </w:rPr>
        <w:t xml:space="preserve">После обработки всех представленных сведений в срок до 01.08.2020 обеспечить предоставление главе Тужинского муниципального района информацию по итогам работы </w:t>
      </w:r>
      <w:r>
        <w:rPr>
          <w:sz w:val="22"/>
          <w:szCs w:val="22"/>
        </w:rPr>
        <w:br/>
      </w:r>
      <w:r w:rsidRPr="00D10A48">
        <w:rPr>
          <w:rFonts w:cs="Times New Roman"/>
          <w:sz w:val="22"/>
          <w:szCs w:val="22"/>
        </w:rPr>
        <w:t>по подготовке граждан к военной службе в 2020-2021 учебном году, в том числе отдельным разделом итоги подготовки по военно-учетным специальностям и анализ состояния подготовки граждан Тужинского района к военной службе.</w:t>
      </w:r>
    </w:p>
    <w:p w:rsidR="003F560E" w:rsidRPr="00D10A48" w:rsidRDefault="003F560E" w:rsidP="003F560E">
      <w:pPr>
        <w:pStyle w:val="1"/>
        <w:numPr>
          <w:ilvl w:val="1"/>
          <w:numId w:val="13"/>
        </w:numPr>
        <w:shd w:val="clear" w:color="auto" w:fill="auto"/>
        <w:tabs>
          <w:tab w:val="left" w:pos="1168"/>
        </w:tabs>
        <w:spacing w:line="240" w:lineRule="auto"/>
        <w:ind w:firstLine="709"/>
        <w:jc w:val="both"/>
        <w:rPr>
          <w:rFonts w:cs="Times New Roman"/>
          <w:sz w:val="22"/>
          <w:szCs w:val="22"/>
        </w:rPr>
      </w:pPr>
      <w:r w:rsidRPr="00D10A48">
        <w:rPr>
          <w:rFonts w:cs="Times New Roman"/>
          <w:sz w:val="22"/>
          <w:szCs w:val="22"/>
        </w:rPr>
        <w:t>Заместителю главы администрации Тужинского муниципального района по социальным вопросам - начальнику управления образования Марьиной Н.А.:</w:t>
      </w:r>
    </w:p>
    <w:p w:rsidR="003F560E" w:rsidRPr="00D10A48" w:rsidRDefault="003F560E" w:rsidP="003F560E">
      <w:pPr>
        <w:pStyle w:val="1"/>
        <w:shd w:val="clear" w:color="auto" w:fill="auto"/>
        <w:spacing w:line="240" w:lineRule="auto"/>
        <w:ind w:firstLine="709"/>
        <w:jc w:val="both"/>
        <w:rPr>
          <w:rFonts w:cs="Times New Roman"/>
          <w:sz w:val="22"/>
          <w:szCs w:val="22"/>
        </w:rPr>
      </w:pPr>
      <w:r w:rsidRPr="00D10A48">
        <w:rPr>
          <w:rFonts w:cs="Times New Roman"/>
          <w:sz w:val="22"/>
          <w:szCs w:val="22"/>
        </w:rPr>
        <w:t xml:space="preserve">5.1.Осуществлять руководство и контроль за организацией обучения граждан начальным знаниям в области обороны и их подготовки по основам военной службы в соответствии </w:t>
      </w:r>
      <w:r>
        <w:rPr>
          <w:sz w:val="22"/>
          <w:szCs w:val="22"/>
        </w:rPr>
        <w:br/>
      </w:r>
      <w:r w:rsidRPr="00D10A48">
        <w:rPr>
          <w:rFonts w:cs="Times New Roman"/>
          <w:sz w:val="22"/>
          <w:szCs w:val="22"/>
        </w:rPr>
        <w:t>с государственными образовательными стандартами.</w:t>
      </w:r>
    </w:p>
    <w:p w:rsidR="003F560E" w:rsidRPr="00D10A48" w:rsidRDefault="003F560E" w:rsidP="003F560E">
      <w:pPr>
        <w:pStyle w:val="1"/>
        <w:shd w:val="clear" w:color="auto" w:fill="auto"/>
        <w:spacing w:line="240" w:lineRule="auto"/>
        <w:ind w:firstLine="709"/>
        <w:jc w:val="both"/>
        <w:rPr>
          <w:rFonts w:cs="Times New Roman"/>
          <w:sz w:val="22"/>
          <w:szCs w:val="22"/>
        </w:rPr>
      </w:pPr>
      <w:r w:rsidRPr="00D10A48">
        <w:rPr>
          <w:rFonts w:cs="Times New Roman"/>
          <w:sz w:val="22"/>
          <w:szCs w:val="22"/>
        </w:rPr>
        <w:t>5.2.Организовать профессиональную переподготовку и повышение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3F560E" w:rsidRPr="00D10A48" w:rsidRDefault="003F560E" w:rsidP="003F560E">
      <w:pPr>
        <w:pStyle w:val="1"/>
        <w:shd w:val="clear" w:color="auto" w:fill="auto"/>
        <w:spacing w:line="240" w:lineRule="auto"/>
        <w:ind w:firstLine="709"/>
        <w:jc w:val="both"/>
        <w:rPr>
          <w:rFonts w:cs="Times New Roman"/>
          <w:sz w:val="22"/>
          <w:szCs w:val="22"/>
        </w:rPr>
      </w:pPr>
      <w:r w:rsidRPr="00D10A48">
        <w:rPr>
          <w:rFonts w:cs="Times New Roman"/>
          <w:sz w:val="22"/>
          <w:szCs w:val="22"/>
        </w:rPr>
        <w:t xml:space="preserve">5.3.Обеспечить проведение в период с мая по июнь 2021 года пятидневных учебных сборов </w:t>
      </w:r>
      <w:r>
        <w:rPr>
          <w:sz w:val="22"/>
          <w:szCs w:val="22"/>
        </w:rPr>
        <w:br/>
      </w:r>
      <w:r w:rsidRPr="00D10A48">
        <w:rPr>
          <w:rFonts w:cs="Times New Roman"/>
          <w:sz w:val="22"/>
          <w:szCs w:val="22"/>
        </w:rPr>
        <w:t>для учащихся десятых классов образовательных учреждений среднего (полного) общего образования;</w:t>
      </w:r>
    </w:p>
    <w:p w:rsidR="003F560E" w:rsidRPr="00D10A48" w:rsidRDefault="003F560E" w:rsidP="003F560E">
      <w:pPr>
        <w:pStyle w:val="1"/>
        <w:shd w:val="clear" w:color="auto" w:fill="auto"/>
        <w:spacing w:line="240" w:lineRule="auto"/>
        <w:ind w:firstLine="709"/>
        <w:jc w:val="both"/>
        <w:rPr>
          <w:rFonts w:cs="Times New Roman"/>
          <w:sz w:val="22"/>
          <w:szCs w:val="22"/>
        </w:rPr>
      </w:pPr>
      <w:r w:rsidRPr="00D10A48">
        <w:rPr>
          <w:rFonts w:cs="Times New Roman"/>
          <w:sz w:val="22"/>
          <w:szCs w:val="22"/>
        </w:rPr>
        <w:t>5.4. Предоставить до 15.06.2021 г. в военный комиссариат Яранского, Тужинского, Кикнурского и Санчурского районов Кировской области следующие сведения по установленным формам:</w:t>
      </w:r>
    </w:p>
    <w:p w:rsidR="003F560E" w:rsidRPr="00D10A48" w:rsidRDefault="003F560E" w:rsidP="003F560E">
      <w:pPr>
        <w:pStyle w:val="1"/>
        <w:numPr>
          <w:ilvl w:val="0"/>
          <w:numId w:val="14"/>
        </w:numPr>
        <w:shd w:val="clear" w:color="auto" w:fill="auto"/>
        <w:tabs>
          <w:tab w:val="left" w:pos="970"/>
        </w:tabs>
        <w:spacing w:line="240" w:lineRule="auto"/>
        <w:ind w:firstLine="709"/>
        <w:jc w:val="both"/>
        <w:rPr>
          <w:rFonts w:cs="Times New Roman"/>
          <w:sz w:val="22"/>
          <w:szCs w:val="22"/>
        </w:rPr>
      </w:pPr>
      <w:r w:rsidRPr="00D10A48">
        <w:rPr>
          <w:rFonts w:cs="Times New Roman"/>
          <w:sz w:val="22"/>
          <w:szCs w:val="22"/>
        </w:rPr>
        <w:t>по учебно-материальной базе учебных заведений;</w:t>
      </w:r>
    </w:p>
    <w:p w:rsidR="003F560E" w:rsidRPr="00D10A48" w:rsidRDefault="003F560E" w:rsidP="003F560E">
      <w:pPr>
        <w:pStyle w:val="1"/>
        <w:numPr>
          <w:ilvl w:val="0"/>
          <w:numId w:val="14"/>
        </w:numPr>
        <w:shd w:val="clear" w:color="auto" w:fill="auto"/>
        <w:tabs>
          <w:tab w:val="left" w:pos="970"/>
        </w:tabs>
        <w:spacing w:line="240" w:lineRule="auto"/>
        <w:ind w:firstLine="709"/>
        <w:jc w:val="both"/>
        <w:rPr>
          <w:rFonts w:cs="Times New Roman"/>
          <w:sz w:val="22"/>
          <w:szCs w:val="22"/>
        </w:rPr>
      </w:pPr>
      <w:r w:rsidRPr="00D10A48">
        <w:rPr>
          <w:rFonts w:cs="Times New Roman"/>
          <w:sz w:val="22"/>
          <w:szCs w:val="22"/>
        </w:rPr>
        <w:t>по преподавателям курса ОБЖ и ОВС;</w:t>
      </w:r>
    </w:p>
    <w:p w:rsidR="003F560E" w:rsidRPr="00D10A48" w:rsidRDefault="003F560E" w:rsidP="003F560E">
      <w:pPr>
        <w:pStyle w:val="1"/>
        <w:numPr>
          <w:ilvl w:val="0"/>
          <w:numId w:val="14"/>
        </w:numPr>
        <w:shd w:val="clear" w:color="auto" w:fill="auto"/>
        <w:tabs>
          <w:tab w:val="left" w:pos="975"/>
        </w:tabs>
        <w:spacing w:line="240" w:lineRule="auto"/>
        <w:ind w:firstLine="709"/>
        <w:jc w:val="both"/>
        <w:rPr>
          <w:rFonts w:cs="Times New Roman"/>
          <w:sz w:val="22"/>
          <w:szCs w:val="22"/>
        </w:rPr>
      </w:pPr>
      <w:r w:rsidRPr="00D10A48">
        <w:rPr>
          <w:rFonts w:cs="Times New Roman"/>
          <w:sz w:val="22"/>
          <w:szCs w:val="22"/>
        </w:rPr>
        <w:t>о количестве граждан, прошедших подготовку по ОВС;</w:t>
      </w:r>
    </w:p>
    <w:p w:rsidR="003F560E" w:rsidRPr="00D10A48" w:rsidRDefault="003F560E" w:rsidP="003F560E">
      <w:pPr>
        <w:pStyle w:val="1"/>
        <w:numPr>
          <w:ilvl w:val="0"/>
          <w:numId w:val="14"/>
        </w:numPr>
        <w:shd w:val="clear" w:color="auto" w:fill="auto"/>
        <w:tabs>
          <w:tab w:val="left" w:pos="975"/>
        </w:tabs>
        <w:spacing w:line="240" w:lineRule="auto"/>
        <w:ind w:firstLine="709"/>
        <w:jc w:val="both"/>
        <w:rPr>
          <w:rFonts w:cs="Times New Roman"/>
          <w:sz w:val="22"/>
          <w:szCs w:val="22"/>
        </w:rPr>
      </w:pPr>
      <w:r w:rsidRPr="00D10A48">
        <w:rPr>
          <w:rFonts w:cs="Times New Roman"/>
          <w:sz w:val="22"/>
          <w:szCs w:val="22"/>
        </w:rPr>
        <w:t>отчет о проведении пятидневных учебных сборов.</w:t>
      </w:r>
    </w:p>
    <w:p w:rsidR="003F560E" w:rsidRPr="00D10A48" w:rsidRDefault="003F560E" w:rsidP="003F560E">
      <w:pPr>
        <w:pStyle w:val="1"/>
        <w:numPr>
          <w:ilvl w:val="1"/>
          <w:numId w:val="14"/>
        </w:numPr>
        <w:shd w:val="clear" w:color="auto" w:fill="auto"/>
        <w:tabs>
          <w:tab w:val="left" w:pos="1235"/>
        </w:tabs>
        <w:spacing w:line="240" w:lineRule="auto"/>
        <w:ind w:firstLine="709"/>
        <w:jc w:val="both"/>
        <w:rPr>
          <w:rFonts w:cs="Times New Roman"/>
          <w:sz w:val="22"/>
          <w:szCs w:val="22"/>
        </w:rPr>
      </w:pPr>
      <w:r w:rsidRPr="00D10A48">
        <w:rPr>
          <w:rFonts w:cs="Times New Roman"/>
          <w:sz w:val="22"/>
          <w:szCs w:val="22"/>
        </w:rPr>
        <w:t>Заведующему отделом культуры, спорта и молодежной политики администрации Тужинского муниципального района Лысановой С.Н.:</w:t>
      </w:r>
    </w:p>
    <w:p w:rsidR="003F560E" w:rsidRPr="00D10A48" w:rsidRDefault="003F560E" w:rsidP="003F560E">
      <w:pPr>
        <w:pStyle w:val="1"/>
        <w:numPr>
          <w:ilvl w:val="2"/>
          <w:numId w:val="14"/>
        </w:numPr>
        <w:shd w:val="clear" w:color="auto" w:fill="auto"/>
        <w:tabs>
          <w:tab w:val="left" w:pos="1307"/>
        </w:tabs>
        <w:spacing w:line="240" w:lineRule="auto"/>
        <w:ind w:firstLine="709"/>
        <w:jc w:val="both"/>
        <w:rPr>
          <w:rFonts w:cs="Times New Roman"/>
          <w:sz w:val="22"/>
          <w:szCs w:val="22"/>
        </w:rPr>
      </w:pPr>
      <w:r w:rsidRPr="00D10A48">
        <w:rPr>
          <w:rFonts w:cs="Times New Roman"/>
          <w:sz w:val="22"/>
          <w:szCs w:val="22"/>
        </w:rPr>
        <w:t xml:space="preserve">Провести мероприятия военно-патриотической направленности в соответствии </w:t>
      </w:r>
      <w:r>
        <w:rPr>
          <w:sz w:val="22"/>
          <w:szCs w:val="22"/>
        </w:rPr>
        <w:br/>
      </w:r>
      <w:r w:rsidRPr="00D10A48">
        <w:rPr>
          <w:rFonts w:cs="Times New Roman"/>
          <w:sz w:val="22"/>
          <w:szCs w:val="22"/>
        </w:rPr>
        <w:t>с пятилетней программой «Патриотического воспитания молодежи Тужинского района»;</w:t>
      </w:r>
    </w:p>
    <w:p w:rsidR="003F560E" w:rsidRPr="00D10A48" w:rsidRDefault="003F560E" w:rsidP="003F560E">
      <w:pPr>
        <w:pStyle w:val="1"/>
        <w:numPr>
          <w:ilvl w:val="2"/>
          <w:numId w:val="14"/>
        </w:numPr>
        <w:shd w:val="clear" w:color="auto" w:fill="auto"/>
        <w:tabs>
          <w:tab w:val="left" w:pos="1370"/>
        </w:tabs>
        <w:spacing w:line="240" w:lineRule="auto"/>
        <w:ind w:firstLine="709"/>
        <w:jc w:val="both"/>
        <w:rPr>
          <w:rFonts w:cs="Times New Roman"/>
          <w:sz w:val="22"/>
          <w:szCs w:val="22"/>
        </w:rPr>
      </w:pPr>
      <w:r w:rsidRPr="00D10A48">
        <w:rPr>
          <w:rFonts w:cs="Times New Roman"/>
          <w:sz w:val="22"/>
          <w:szCs w:val="22"/>
        </w:rPr>
        <w:t>Предоставить сведения о проведенных мероприятиях в военный комиссариат Яранского, Тужинского, Кикнурского и Санчурского районов Кировской области до 01.07.2021 года.</w:t>
      </w:r>
    </w:p>
    <w:p w:rsidR="003F560E" w:rsidRPr="00D10A48" w:rsidRDefault="003F560E" w:rsidP="003F560E">
      <w:pPr>
        <w:pStyle w:val="1"/>
        <w:numPr>
          <w:ilvl w:val="1"/>
          <w:numId w:val="14"/>
        </w:numPr>
        <w:shd w:val="clear" w:color="auto" w:fill="auto"/>
        <w:tabs>
          <w:tab w:val="left" w:pos="1221"/>
        </w:tabs>
        <w:spacing w:line="240" w:lineRule="auto"/>
        <w:ind w:firstLine="709"/>
        <w:jc w:val="both"/>
        <w:rPr>
          <w:rFonts w:cs="Times New Roman"/>
          <w:sz w:val="22"/>
          <w:szCs w:val="22"/>
        </w:rPr>
      </w:pPr>
      <w:r w:rsidRPr="00D10A48">
        <w:rPr>
          <w:rFonts w:cs="Times New Roman"/>
          <w:sz w:val="22"/>
          <w:szCs w:val="22"/>
        </w:rPr>
        <w:t>Предложить редактору районной газеты «Родной край» Кислицыной Е.Н. освещать вопросы военно-патриотического воспитания и подготовки граждан к военной службе.</w:t>
      </w:r>
    </w:p>
    <w:p w:rsidR="003F560E" w:rsidRPr="00D10A48" w:rsidRDefault="003F560E" w:rsidP="003F560E">
      <w:pPr>
        <w:pStyle w:val="1"/>
        <w:numPr>
          <w:ilvl w:val="1"/>
          <w:numId w:val="14"/>
        </w:numPr>
        <w:shd w:val="clear" w:color="auto" w:fill="auto"/>
        <w:spacing w:line="240" w:lineRule="auto"/>
        <w:ind w:firstLine="709"/>
        <w:jc w:val="both"/>
        <w:rPr>
          <w:rFonts w:cs="Times New Roman"/>
          <w:sz w:val="22"/>
          <w:szCs w:val="22"/>
        </w:rPr>
      </w:pPr>
      <w:r w:rsidRPr="00D10A48">
        <w:rPr>
          <w:rFonts w:cs="Times New Roman"/>
          <w:sz w:val="22"/>
          <w:szCs w:val="22"/>
        </w:rPr>
        <w:t xml:space="preserve">Подвести в августе 2021 года итоги работы по подготовке граждан к военной службе </w:t>
      </w:r>
      <w:r w:rsidR="0071444A">
        <w:rPr>
          <w:rFonts w:cs="Times New Roman"/>
          <w:sz w:val="22"/>
          <w:szCs w:val="22"/>
        </w:rPr>
        <w:br/>
      </w:r>
      <w:r w:rsidRPr="00D10A48">
        <w:rPr>
          <w:rFonts w:cs="Times New Roman"/>
          <w:sz w:val="22"/>
          <w:szCs w:val="22"/>
        </w:rPr>
        <w:t xml:space="preserve">за 2020-2021 учебный год и определить задачи на 2021-2022 учебный год, провести совместно </w:t>
      </w:r>
      <w:r w:rsidR="008E1950">
        <w:rPr>
          <w:sz w:val="22"/>
          <w:szCs w:val="22"/>
        </w:rPr>
        <w:br/>
      </w:r>
      <w:r w:rsidRPr="00D10A48">
        <w:rPr>
          <w:rFonts w:cs="Times New Roman"/>
          <w:sz w:val="22"/>
          <w:szCs w:val="22"/>
        </w:rPr>
        <w:t xml:space="preserve">с заинтересованными организациями совещания по задачам и проблемам подготовки граждан </w:t>
      </w:r>
      <w:r w:rsidRPr="00D10A48">
        <w:rPr>
          <w:rFonts w:cs="Times New Roman"/>
          <w:sz w:val="22"/>
          <w:szCs w:val="22"/>
        </w:rPr>
        <w:br/>
        <w:t xml:space="preserve">по основам военной службы, подготовки специалистов для Вооруженных Сил Российской Федерации </w:t>
      </w:r>
      <w:r w:rsidR="008E1950">
        <w:rPr>
          <w:sz w:val="22"/>
          <w:szCs w:val="22"/>
        </w:rPr>
        <w:br/>
      </w:r>
      <w:r w:rsidRPr="00D10A48">
        <w:rPr>
          <w:rFonts w:cs="Times New Roman"/>
          <w:sz w:val="22"/>
          <w:szCs w:val="22"/>
        </w:rPr>
        <w:t>в 2020-2021 учебном году.</w:t>
      </w:r>
    </w:p>
    <w:p w:rsidR="003F560E" w:rsidRPr="00D10A48" w:rsidRDefault="003F560E" w:rsidP="003F560E">
      <w:pPr>
        <w:pStyle w:val="1"/>
        <w:numPr>
          <w:ilvl w:val="1"/>
          <w:numId w:val="14"/>
        </w:numPr>
        <w:shd w:val="clear" w:color="auto" w:fill="auto"/>
        <w:spacing w:line="240" w:lineRule="auto"/>
        <w:ind w:firstLine="709"/>
        <w:jc w:val="both"/>
        <w:rPr>
          <w:rFonts w:cs="Times New Roman"/>
          <w:sz w:val="22"/>
          <w:szCs w:val="22"/>
        </w:rPr>
      </w:pPr>
      <w:r w:rsidRPr="00D10A48">
        <w:rPr>
          <w:rFonts w:cs="Times New Roman"/>
          <w:sz w:val="22"/>
          <w:szCs w:val="22"/>
        </w:rPr>
        <w:t>Контроль за выполнением постановления возложить на управляющего делами – начальника управления делами администрации Тужинского муниципального района Шишкину С.И.</w:t>
      </w:r>
    </w:p>
    <w:p w:rsidR="006B1A43" w:rsidRDefault="006B1A43" w:rsidP="006B1A43">
      <w:pPr>
        <w:pStyle w:val="a4"/>
        <w:ind w:right="-710"/>
        <w:jc w:val="center"/>
        <w:rPr>
          <w:rFonts w:ascii="Times New Roman" w:hAnsi="Times New Roman"/>
          <w:b/>
          <w:lang w:val="ru-RU"/>
        </w:rPr>
      </w:pPr>
    </w:p>
    <w:p w:rsidR="006B1A43" w:rsidRPr="003906CE" w:rsidRDefault="006B1A43" w:rsidP="006B1A43">
      <w:pPr>
        <w:pStyle w:val="a4"/>
        <w:ind w:right="-710"/>
        <w:rPr>
          <w:rFonts w:ascii="Times New Roman" w:hAnsi="Times New Roman"/>
          <w:lang w:val="ru-RU"/>
        </w:rPr>
      </w:pPr>
      <w:r w:rsidRPr="003906CE">
        <w:rPr>
          <w:rFonts w:ascii="Times New Roman" w:hAnsi="Times New Roman"/>
          <w:lang w:val="ru-RU"/>
        </w:rPr>
        <w:t xml:space="preserve">Глава Тужинского </w:t>
      </w:r>
    </w:p>
    <w:p w:rsidR="008E1950" w:rsidRDefault="006B1A43" w:rsidP="0071444A">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71444A" w:rsidRDefault="0071444A" w:rsidP="0071444A">
      <w:pPr>
        <w:pStyle w:val="a4"/>
        <w:ind w:right="-710"/>
        <w:rPr>
          <w:rFonts w:ascii="Times New Roman" w:hAnsi="Times New Roman"/>
          <w:lang w:val="ru-RU"/>
        </w:rPr>
      </w:pPr>
    </w:p>
    <w:p w:rsidR="0071444A" w:rsidRDefault="0071444A" w:rsidP="0071444A">
      <w:pPr>
        <w:pStyle w:val="a4"/>
        <w:ind w:right="-710"/>
        <w:rPr>
          <w:rFonts w:ascii="Times New Roman" w:hAnsi="Times New Roman"/>
          <w:lang w:val="ru-RU"/>
        </w:rPr>
      </w:pPr>
    </w:p>
    <w:p w:rsidR="0071444A" w:rsidRDefault="0071444A" w:rsidP="0071444A">
      <w:pPr>
        <w:pStyle w:val="a4"/>
        <w:ind w:right="-710"/>
        <w:rPr>
          <w:rFonts w:ascii="Times New Roman" w:hAnsi="Times New Roman"/>
          <w:lang w:val="ru-RU"/>
        </w:rPr>
      </w:pPr>
    </w:p>
    <w:p w:rsidR="0071444A" w:rsidRDefault="0071444A" w:rsidP="0071444A">
      <w:pPr>
        <w:pStyle w:val="a4"/>
        <w:ind w:right="-710"/>
        <w:rPr>
          <w:rFonts w:ascii="Times New Roman" w:hAnsi="Times New Roman"/>
          <w:lang w:val="ru-RU"/>
        </w:rPr>
      </w:pPr>
    </w:p>
    <w:p w:rsidR="0071444A" w:rsidRDefault="0071444A" w:rsidP="0071444A">
      <w:pPr>
        <w:pStyle w:val="a4"/>
        <w:ind w:right="-710"/>
        <w:rPr>
          <w:rFonts w:ascii="Times New Roman" w:hAnsi="Times New Roman"/>
          <w:lang w:val="ru-RU"/>
        </w:rPr>
      </w:pPr>
    </w:p>
    <w:p w:rsidR="0071444A" w:rsidRDefault="0071444A" w:rsidP="0071444A">
      <w:pPr>
        <w:pStyle w:val="a4"/>
        <w:ind w:right="-710"/>
        <w:rPr>
          <w:rFonts w:ascii="Times New Roman" w:hAnsi="Times New Roman"/>
          <w:lang w:val="ru-RU"/>
        </w:rPr>
      </w:pPr>
    </w:p>
    <w:p w:rsidR="0071444A" w:rsidRDefault="0071444A" w:rsidP="0071444A">
      <w:pPr>
        <w:pStyle w:val="a4"/>
        <w:ind w:right="-710"/>
        <w:rPr>
          <w:rFonts w:ascii="Times New Roman" w:hAnsi="Times New Roman"/>
          <w:lang w:val="ru-RU"/>
        </w:rPr>
      </w:pPr>
    </w:p>
    <w:p w:rsidR="0071444A" w:rsidRPr="0071444A" w:rsidRDefault="0071444A" w:rsidP="0071444A">
      <w:pPr>
        <w:pStyle w:val="a4"/>
        <w:ind w:right="-710"/>
        <w:rPr>
          <w:rFonts w:ascii="Times New Roman" w:hAnsi="Times New Roman"/>
          <w:lang w:val="ru-RU"/>
        </w:rPr>
      </w:pPr>
    </w:p>
    <w:p w:rsidR="00DF0C4A" w:rsidRPr="00753E9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F0C4A" w:rsidRPr="00753E9A" w:rsidRDefault="00DF0C4A" w:rsidP="00DF0C4A">
      <w:pPr>
        <w:pStyle w:val="ConsPlusTitle"/>
        <w:contextualSpacing/>
        <w:jc w:val="center"/>
        <w:rPr>
          <w:rFonts w:ascii="Times New Roman" w:hAnsi="Times New Roman" w:cs="Times New Roman"/>
          <w:b w:val="0"/>
          <w:sz w:val="22"/>
          <w:szCs w:val="22"/>
        </w:rPr>
      </w:pP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F0C4A" w:rsidRPr="00753E9A" w:rsidRDefault="00DF0C4A" w:rsidP="00DF0C4A">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DF0C4A" w:rsidRPr="00D95D93" w:rsidTr="001E01C0">
        <w:tc>
          <w:tcPr>
            <w:tcW w:w="1843" w:type="dxa"/>
            <w:tcBorders>
              <w:bottom w:val="single" w:sz="4" w:space="0" w:color="auto"/>
            </w:tcBorders>
          </w:tcPr>
          <w:p w:rsidR="00DF0C4A" w:rsidRPr="00AB4D86" w:rsidRDefault="008E1950" w:rsidP="008E1950">
            <w:pPr>
              <w:tabs>
                <w:tab w:val="left" w:pos="0"/>
              </w:tabs>
              <w:spacing w:after="0" w:line="240" w:lineRule="auto"/>
              <w:contextualSpacing/>
              <w:jc w:val="center"/>
              <w:rPr>
                <w:rFonts w:ascii="Times New Roman" w:hAnsi="Times New Roman"/>
              </w:rPr>
            </w:pPr>
            <w:r>
              <w:rPr>
                <w:rFonts w:ascii="Times New Roman" w:hAnsi="Times New Roman"/>
              </w:rPr>
              <w:t>31.08.2020</w:t>
            </w:r>
          </w:p>
        </w:tc>
        <w:tc>
          <w:tcPr>
            <w:tcW w:w="2873" w:type="dxa"/>
          </w:tcPr>
          <w:p w:rsidR="00DF0C4A" w:rsidRPr="00AB4D86" w:rsidRDefault="00DF0C4A" w:rsidP="001E01C0">
            <w:pPr>
              <w:spacing w:after="0" w:line="240" w:lineRule="auto"/>
              <w:contextualSpacing/>
              <w:jc w:val="center"/>
              <w:rPr>
                <w:rFonts w:ascii="Times New Roman" w:hAnsi="Times New Roman"/>
                <w:position w:val="-6"/>
              </w:rPr>
            </w:pPr>
          </w:p>
        </w:tc>
        <w:tc>
          <w:tcPr>
            <w:tcW w:w="3292" w:type="dxa"/>
          </w:tcPr>
          <w:p w:rsidR="00DF0C4A" w:rsidRPr="00D95D93" w:rsidRDefault="00DF0C4A"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F0C4A" w:rsidRPr="00D95D93" w:rsidRDefault="008E1950" w:rsidP="001E01C0">
            <w:pPr>
              <w:spacing w:after="0" w:line="240" w:lineRule="auto"/>
              <w:contextualSpacing/>
              <w:jc w:val="center"/>
              <w:rPr>
                <w:rFonts w:ascii="Times New Roman" w:hAnsi="Times New Roman"/>
              </w:rPr>
            </w:pPr>
            <w:r>
              <w:rPr>
                <w:rFonts w:ascii="Times New Roman" w:hAnsi="Times New Roman"/>
              </w:rPr>
              <w:t>264</w:t>
            </w:r>
          </w:p>
        </w:tc>
      </w:tr>
      <w:tr w:rsidR="00DF0C4A" w:rsidRPr="00D95D93" w:rsidTr="001E01C0">
        <w:trPr>
          <w:trHeight w:val="217"/>
        </w:trPr>
        <w:tc>
          <w:tcPr>
            <w:tcW w:w="9851" w:type="dxa"/>
            <w:gridSpan w:val="4"/>
          </w:tcPr>
          <w:p w:rsidR="00DF0C4A" w:rsidRDefault="00DF0C4A" w:rsidP="001E01C0">
            <w:pPr>
              <w:tabs>
                <w:tab w:val="left" w:pos="2765"/>
              </w:tabs>
              <w:spacing w:after="0" w:line="240" w:lineRule="auto"/>
              <w:contextualSpacing/>
              <w:jc w:val="center"/>
              <w:rPr>
                <w:rFonts w:ascii="Times New Roman" w:hAnsi="Times New Roman"/>
              </w:rPr>
            </w:pPr>
          </w:p>
          <w:p w:rsidR="00DF0C4A" w:rsidRDefault="00DF0C4A"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F0C4A" w:rsidRPr="00753E9A" w:rsidRDefault="00DF0C4A" w:rsidP="001E01C0">
            <w:pPr>
              <w:tabs>
                <w:tab w:val="left" w:pos="2765"/>
              </w:tabs>
              <w:spacing w:after="0" w:line="240" w:lineRule="auto"/>
              <w:contextualSpacing/>
              <w:jc w:val="center"/>
              <w:rPr>
                <w:rFonts w:ascii="Times New Roman" w:hAnsi="Times New Roman"/>
              </w:rPr>
            </w:pPr>
          </w:p>
        </w:tc>
      </w:tr>
    </w:tbl>
    <w:p w:rsidR="00DB5483" w:rsidRDefault="00DB5483" w:rsidP="00DB5483">
      <w:pPr>
        <w:tabs>
          <w:tab w:val="left" w:pos="3195"/>
        </w:tabs>
        <w:suppressAutoHyphens/>
        <w:spacing w:after="0" w:line="240" w:lineRule="auto"/>
        <w:ind w:firstLine="567"/>
        <w:jc w:val="center"/>
        <w:rPr>
          <w:rFonts w:ascii="Times New Roman" w:hAnsi="Times New Roman" w:cs="Times New Roman"/>
          <w:b/>
        </w:rPr>
      </w:pPr>
      <w:r w:rsidRPr="00DB5483">
        <w:rPr>
          <w:rFonts w:ascii="Times New Roman" w:hAnsi="Times New Roman" w:cs="Times New Roman"/>
          <w:b/>
        </w:rPr>
        <w:t xml:space="preserve">О проведении общественных обсуждений по проекту постановления администрации Тужинского муниципального района об определении границ прилегающих территорий </w:t>
      </w:r>
    </w:p>
    <w:p w:rsidR="00DB5483" w:rsidRPr="00DB5483" w:rsidRDefault="00DB5483" w:rsidP="00DB5483">
      <w:pPr>
        <w:tabs>
          <w:tab w:val="left" w:pos="3195"/>
        </w:tabs>
        <w:suppressAutoHyphens/>
        <w:spacing w:after="0" w:line="240" w:lineRule="auto"/>
        <w:ind w:firstLine="567"/>
        <w:jc w:val="center"/>
        <w:rPr>
          <w:rFonts w:ascii="Times New Roman" w:hAnsi="Times New Roman" w:cs="Times New Roman"/>
          <w:b/>
        </w:rPr>
      </w:pPr>
      <w:r w:rsidRPr="00DB5483">
        <w:rPr>
          <w:rFonts w:ascii="Times New Roman" w:hAnsi="Times New Roman" w:cs="Times New Roman"/>
          <w:b/>
        </w:rPr>
        <w:t xml:space="preserve">к многоквартирным домам, на которых не допускается розничная продажа алкогольной продукции при оказании услуг общественного питания на территории Тужинского муниципального района </w:t>
      </w:r>
    </w:p>
    <w:p w:rsidR="00DF0C4A" w:rsidRPr="005348D6" w:rsidRDefault="00DF0C4A" w:rsidP="005348D6">
      <w:pPr>
        <w:pStyle w:val="a4"/>
        <w:ind w:right="-710"/>
        <w:rPr>
          <w:rFonts w:ascii="Times New Roman" w:hAnsi="Times New Roman"/>
          <w:b/>
          <w:lang w:val="ru-RU"/>
        </w:rPr>
      </w:pPr>
    </w:p>
    <w:p w:rsidR="005348D6" w:rsidRPr="005348D6" w:rsidRDefault="00DF0C4A" w:rsidP="005348D6">
      <w:pPr>
        <w:pStyle w:val="Bodytext0"/>
        <w:shd w:val="clear" w:color="auto" w:fill="auto"/>
        <w:spacing w:line="240" w:lineRule="auto"/>
        <w:ind w:left="20" w:right="20" w:firstLine="688"/>
        <w:jc w:val="both"/>
        <w:rPr>
          <w:rFonts w:cs="Times New Roman"/>
          <w:sz w:val="22"/>
          <w:szCs w:val="22"/>
        </w:rPr>
      </w:pPr>
      <w:r w:rsidRPr="005348D6">
        <w:rPr>
          <w:rFonts w:cs="Times New Roman"/>
          <w:sz w:val="22"/>
          <w:szCs w:val="22"/>
        </w:rPr>
        <w:t xml:space="preserve">Глава Тужинского </w:t>
      </w:r>
      <w:r w:rsidR="005348D6" w:rsidRPr="005348D6">
        <w:rPr>
          <w:rFonts w:cs="Times New Roman"/>
          <w:sz w:val="22"/>
          <w:szCs w:val="22"/>
        </w:rPr>
        <w:t xml:space="preserve">В соответствии с Федеральным законом  </w:t>
      </w:r>
      <w:r w:rsidR="005348D6" w:rsidRPr="005348D6">
        <w:rPr>
          <w:rFonts w:cs="Times New Roman"/>
          <w:color w:val="110C00"/>
          <w:sz w:val="22"/>
          <w:szCs w:val="22"/>
        </w:rPr>
        <w:t xml:space="preserve">от 22.11.1995 № 171-ФЗ </w:t>
      </w:r>
      <w:r w:rsidR="005348D6">
        <w:rPr>
          <w:rFonts w:cs="Times New Roman"/>
          <w:color w:val="110C00"/>
          <w:sz w:val="22"/>
          <w:szCs w:val="22"/>
        </w:rPr>
        <w:br/>
      </w:r>
      <w:r w:rsidR="005348D6" w:rsidRPr="005348D6">
        <w:rPr>
          <w:rFonts w:cs="Times New Roman"/>
          <w:sz w:val="22"/>
          <w:szCs w:val="22"/>
        </w:rPr>
        <w:t xml:space="preserve">«О государственном регулировании производства и оборота этилового спирта, алкогольной </w:t>
      </w:r>
      <w:r w:rsidR="005348D6">
        <w:rPr>
          <w:rFonts w:cs="Times New Roman"/>
          <w:sz w:val="22"/>
          <w:szCs w:val="22"/>
        </w:rPr>
        <w:br/>
      </w:r>
      <w:r w:rsidR="005348D6" w:rsidRPr="005348D6">
        <w:rPr>
          <w:rFonts w:cs="Times New Roman"/>
          <w:sz w:val="22"/>
          <w:szCs w:val="22"/>
        </w:rPr>
        <w:t>и спиртосодержащей продукции и об ограничении потребления (распития) алкогольной продукции», Федеральным законом от 06.10.2003 № 131-ФЗ «Об общих принципах организации местного самоуправления в Российской Федерации»,  постановлением администрации Тужинского муниципального района от 12.08.2020 № 248 «Об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 строениям, сооружениям, помещениям и местам,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 (далее – постановление от 12.08.2020 № 248), руководствуясь Уставом Тужинского муниципального образования Тужинский муниципальный район, администрация Тужинского муниципального района ПОСТАНОВЛЯЕТ:</w:t>
      </w:r>
    </w:p>
    <w:p w:rsidR="005348D6" w:rsidRPr="005348D6" w:rsidRDefault="005348D6" w:rsidP="005348D6">
      <w:pPr>
        <w:pStyle w:val="ConsPlusNormal"/>
        <w:tabs>
          <w:tab w:val="left" w:pos="709"/>
        </w:tabs>
        <w:ind w:firstLine="709"/>
        <w:jc w:val="both"/>
        <w:outlineLvl w:val="0"/>
        <w:rPr>
          <w:sz w:val="22"/>
          <w:szCs w:val="22"/>
        </w:rPr>
      </w:pPr>
      <w:r w:rsidRPr="005348D6">
        <w:rPr>
          <w:sz w:val="22"/>
          <w:szCs w:val="22"/>
        </w:rPr>
        <w:t xml:space="preserve">1. Назначить общественные обсуждения по рассмотрению проекта постановления администрации Тужинского муниципального района «Об определении границ прилегающих территорий к многоквартирным домам, на которых не допускается розничная продажа алкогольной продукции </w:t>
      </w:r>
      <w:r>
        <w:rPr>
          <w:sz w:val="22"/>
          <w:szCs w:val="22"/>
        </w:rPr>
        <w:br/>
      </w:r>
      <w:r w:rsidRPr="005348D6">
        <w:rPr>
          <w:sz w:val="22"/>
          <w:szCs w:val="22"/>
        </w:rPr>
        <w:t>при оказании услуг общественного питания на территории Тужинского муниципального района»</w:t>
      </w:r>
      <w:r w:rsidRPr="005348D6">
        <w:rPr>
          <w:b/>
          <w:sz w:val="22"/>
          <w:szCs w:val="22"/>
        </w:rPr>
        <w:t xml:space="preserve"> </w:t>
      </w:r>
      <w:r>
        <w:rPr>
          <w:b/>
          <w:sz w:val="22"/>
          <w:szCs w:val="22"/>
        </w:rPr>
        <w:br/>
      </w:r>
      <w:r w:rsidRPr="005348D6">
        <w:rPr>
          <w:sz w:val="22"/>
          <w:szCs w:val="22"/>
        </w:rPr>
        <w:t xml:space="preserve">(далее – проект постановления администрации Тужинского муниципального района). </w:t>
      </w:r>
    </w:p>
    <w:p w:rsidR="005348D6" w:rsidRPr="005348D6" w:rsidRDefault="005348D6" w:rsidP="005348D6">
      <w:pPr>
        <w:spacing w:after="0" w:line="240" w:lineRule="auto"/>
        <w:ind w:firstLine="709"/>
        <w:jc w:val="both"/>
        <w:rPr>
          <w:rFonts w:ascii="Times New Roman" w:hAnsi="Times New Roman" w:cs="Times New Roman"/>
        </w:rPr>
      </w:pPr>
      <w:r w:rsidRPr="005348D6">
        <w:rPr>
          <w:rFonts w:ascii="Times New Roman" w:hAnsi="Times New Roman" w:cs="Times New Roman"/>
        </w:rPr>
        <w:t>2. Уполномочить отдел по экономике и прогнозированию администрации Ту</w:t>
      </w:r>
      <w:r>
        <w:rPr>
          <w:rFonts w:ascii="Times New Roman" w:hAnsi="Times New Roman" w:cs="Times New Roman"/>
        </w:rPr>
        <w:t xml:space="preserve">жинского муниципального района </w:t>
      </w:r>
      <w:r w:rsidRPr="005348D6">
        <w:rPr>
          <w:rFonts w:ascii="Times New Roman" w:hAnsi="Times New Roman" w:cs="Times New Roman"/>
        </w:rPr>
        <w:t>организовать и провести общественные обсуждения по рассмотрению проекта постановления администрации Тужинского муниципального района  в соответствии с постановлением от 12.08.2020 № 248.</w:t>
      </w:r>
    </w:p>
    <w:p w:rsidR="005348D6" w:rsidRPr="005348D6" w:rsidRDefault="005348D6" w:rsidP="005348D6">
      <w:pPr>
        <w:spacing w:after="0" w:line="240" w:lineRule="auto"/>
        <w:ind w:firstLine="709"/>
        <w:jc w:val="both"/>
        <w:rPr>
          <w:rFonts w:ascii="Times New Roman" w:hAnsi="Times New Roman" w:cs="Times New Roman"/>
        </w:rPr>
      </w:pPr>
      <w:r w:rsidRPr="005348D6">
        <w:rPr>
          <w:rFonts w:ascii="Times New Roman" w:hAnsi="Times New Roman" w:cs="Times New Roman"/>
        </w:rPr>
        <w:t>3. Установить срок общественного обсуждения проекта постановления администрации Тужинского муниципального района, в течение которого участники общественных обсуждений вносят предложения и замечания по обсуждаемому проекту, 5 (пять) рабочих дней.</w:t>
      </w:r>
    </w:p>
    <w:p w:rsidR="005348D6" w:rsidRPr="005348D6" w:rsidRDefault="005348D6" w:rsidP="005348D6">
      <w:pPr>
        <w:spacing w:after="0" w:line="240" w:lineRule="auto"/>
        <w:ind w:firstLine="709"/>
        <w:jc w:val="both"/>
        <w:rPr>
          <w:rFonts w:ascii="Times New Roman" w:hAnsi="Times New Roman" w:cs="Times New Roman"/>
        </w:rPr>
      </w:pPr>
      <w:r w:rsidRPr="005348D6">
        <w:rPr>
          <w:rFonts w:ascii="Times New Roman" w:hAnsi="Times New Roman" w:cs="Times New Roman"/>
        </w:rPr>
        <w:t>4. Отделу по экономике и прогнозированию администрации Тужинского муниципального района обеспечить рассмотрение предложений и замечаний  по обсу</w:t>
      </w:r>
      <w:r w:rsidR="0071444A">
        <w:rPr>
          <w:rFonts w:ascii="Times New Roman" w:hAnsi="Times New Roman" w:cs="Times New Roman"/>
        </w:rPr>
        <w:t xml:space="preserve">ждаемому проекту постановления </w:t>
      </w:r>
      <w:r w:rsidRPr="005348D6">
        <w:rPr>
          <w:rFonts w:ascii="Times New Roman" w:hAnsi="Times New Roman" w:cs="Times New Roman"/>
        </w:rPr>
        <w:t>администрации Тужинского муниципального района.</w:t>
      </w:r>
    </w:p>
    <w:p w:rsidR="005348D6" w:rsidRPr="005348D6" w:rsidRDefault="005348D6" w:rsidP="005348D6">
      <w:pPr>
        <w:spacing w:after="0" w:line="240" w:lineRule="auto"/>
        <w:ind w:firstLine="709"/>
        <w:jc w:val="both"/>
        <w:rPr>
          <w:rFonts w:ascii="Times New Roman" w:hAnsi="Times New Roman" w:cs="Times New Roman"/>
        </w:rPr>
      </w:pPr>
      <w:r w:rsidRPr="005348D6">
        <w:rPr>
          <w:rFonts w:ascii="Times New Roman" w:hAnsi="Times New Roman" w:cs="Times New Roman"/>
        </w:rPr>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F0C4A" w:rsidRPr="003906CE" w:rsidRDefault="00DF0C4A" w:rsidP="00DF0C4A">
      <w:pPr>
        <w:pStyle w:val="a4"/>
        <w:ind w:right="-710"/>
        <w:rPr>
          <w:rFonts w:ascii="Times New Roman" w:hAnsi="Times New Roman"/>
          <w:lang w:val="ru-RU"/>
        </w:rPr>
      </w:pPr>
    </w:p>
    <w:p w:rsidR="005348D6" w:rsidRPr="003906CE" w:rsidRDefault="005348D6" w:rsidP="005348D6">
      <w:pPr>
        <w:pStyle w:val="a4"/>
        <w:ind w:right="-710"/>
        <w:rPr>
          <w:rFonts w:ascii="Times New Roman" w:hAnsi="Times New Roman"/>
          <w:lang w:val="ru-RU"/>
        </w:rPr>
      </w:pPr>
      <w:r w:rsidRPr="003906CE">
        <w:rPr>
          <w:rFonts w:ascii="Times New Roman" w:hAnsi="Times New Roman"/>
          <w:lang w:val="ru-RU"/>
        </w:rPr>
        <w:t xml:space="preserve">Глава Тужинского </w:t>
      </w:r>
    </w:p>
    <w:p w:rsidR="005348D6" w:rsidRDefault="005348D6" w:rsidP="005348D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348D6" w:rsidRDefault="005348D6"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lang w:val="ru-RU"/>
        </w:rPr>
      </w:pPr>
    </w:p>
    <w:p w:rsidR="0071444A" w:rsidRDefault="0071444A" w:rsidP="00DF0C4A">
      <w:pPr>
        <w:pStyle w:val="a4"/>
        <w:ind w:right="-710"/>
        <w:jc w:val="both"/>
        <w:rPr>
          <w:rFonts w:ascii="Times New Roman" w:hAnsi="Times New Roman"/>
          <w:b/>
          <w:lang w:val="ru-RU"/>
        </w:rPr>
      </w:pPr>
    </w:p>
    <w:p w:rsidR="00DF0C4A" w:rsidRPr="00753E9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F0C4A" w:rsidRPr="00753E9A" w:rsidRDefault="00DF0C4A" w:rsidP="00DF0C4A">
      <w:pPr>
        <w:pStyle w:val="ConsPlusTitle"/>
        <w:contextualSpacing/>
        <w:jc w:val="center"/>
        <w:rPr>
          <w:rFonts w:ascii="Times New Roman" w:hAnsi="Times New Roman" w:cs="Times New Roman"/>
          <w:b w:val="0"/>
          <w:sz w:val="22"/>
          <w:szCs w:val="22"/>
        </w:rPr>
      </w:pPr>
    </w:p>
    <w:p w:rsidR="00DF0C4A" w:rsidRDefault="005348D6" w:rsidP="00DF0C4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DF0C4A" w:rsidRPr="00753E9A" w:rsidRDefault="00DF0C4A" w:rsidP="00DF0C4A">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DF0C4A" w:rsidRPr="00D95D93" w:rsidTr="001E01C0">
        <w:tc>
          <w:tcPr>
            <w:tcW w:w="1843" w:type="dxa"/>
            <w:tcBorders>
              <w:bottom w:val="single" w:sz="4" w:space="0" w:color="auto"/>
            </w:tcBorders>
          </w:tcPr>
          <w:p w:rsidR="00DF0C4A" w:rsidRPr="00AB4D86" w:rsidRDefault="005348D6" w:rsidP="005348D6">
            <w:pPr>
              <w:tabs>
                <w:tab w:val="left" w:pos="0"/>
              </w:tabs>
              <w:spacing w:after="0" w:line="240" w:lineRule="auto"/>
              <w:contextualSpacing/>
              <w:jc w:val="center"/>
              <w:rPr>
                <w:rFonts w:ascii="Times New Roman" w:hAnsi="Times New Roman"/>
              </w:rPr>
            </w:pPr>
            <w:r>
              <w:rPr>
                <w:rFonts w:ascii="Times New Roman" w:hAnsi="Times New Roman"/>
              </w:rPr>
              <w:t>31.08.2020</w:t>
            </w:r>
          </w:p>
        </w:tc>
        <w:tc>
          <w:tcPr>
            <w:tcW w:w="2873" w:type="dxa"/>
          </w:tcPr>
          <w:p w:rsidR="00DF0C4A" w:rsidRPr="00AB4D86" w:rsidRDefault="00DF0C4A" w:rsidP="001E01C0">
            <w:pPr>
              <w:spacing w:after="0" w:line="240" w:lineRule="auto"/>
              <w:contextualSpacing/>
              <w:jc w:val="center"/>
              <w:rPr>
                <w:rFonts w:ascii="Times New Roman" w:hAnsi="Times New Roman"/>
                <w:position w:val="-6"/>
              </w:rPr>
            </w:pPr>
          </w:p>
        </w:tc>
        <w:tc>
          <w:tcPr>
            <w:tcW w:w="3292" w:type="dxa"/>
          </w:tcPr>
          <w:p w:rsidR="00DF0C4A" w:rsidRPr="00D95D93" w:rsidRDefault="00DF0C4A"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F0C4A" w:rsidRPr="00D95D93" w:rsidRDefault="005348D6" w:rsidP="001E01C0">
            <w:pPr>
              <w:spacing w:after="0" w:line="240" w:lineRule="auto"/>
              <w:contextualSpacing/>
              <w:jc w:val="center"/>
              <w:rPr>
                <w:rFonts w:ascii="Times New Roman" w:hAnsi="Times New Roman"/>
              </w:rPr>
            </w:pPr>
            <w:r>
              <w:rPr>
                <w:rFonts w:ascii="Times New Roman" w:hAnsi="Times New Roman"/>
              </w:rPr>
              <w:t>78</w:t>
            </w:r>
          </w:p>
        </w:tc>
      </w:tr>
      <w:tr w:rsidR="00DF0C4A" w:rsidRPr="00D95D93" w:rsidTr="001E01C0">
        <w:trPr>
          <w:trHeight w:val="217"/>
        </w:trPr>
        <w:tc>
          <w:tcPr>
            <w:tcW w:w="9851" w:type="dxa"/>
            <w:gridSpan w:val="4"/>
          </w:tcPr>
          <w:p w:rsidR="00DF0C4A" w:rsidRDefault="00DF0C4A" w:rsidP="001E01C0">
            <w:pPr>
              <w:tabs>
                <w:tab w:val="left" w:pos="2765"/>
              </w:tabs>
              <w:spacing w:after="0" w:line="240" w:lineRule="auto"/>
              <w:contextualSpacing/>
              <w:jc w:val="center"/>
              <w:rPr>
                <w:rFonts w:ascii="Times New Roman" w:hAnsi="Times New Roman"/>
              </w:rPr>
            </w:pPr>
          </w:p>
          <w:p w:rsidR="00DF0C4A" w:rsidRDefault="00DF0C4A"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F0C4A" w:rsidRPr="00753E9A" w:rsidRDefault="00DF0C4A" w:rsidP="001E01C0">
            <w:pPr>
              <w:tabs>
                <w:tab w:val="left" w:pos="2765"/>
              </w:tabs>
              <w:spacing w:after="0" w:line="240" w:lineRule="auto"/>
              <w:contextualSpacing/>
              <w:jc w:val="center"/>
              <w:rPr>
                <w:rFonts w:ascii="Times New Roman" w:hAnsi="Times New Roman"/>
              </w:rPr>
            </w:pPr>
          </w:p>
        </w:tc>
      </w:tr>
    </w:tbl>
    <w:p w:rsidR="005348D6" w:rsidRPr="00D40AFB" w:rsidRDefault="005348D6" w:rsidP="005348D6">
      <w:pPr>
        <w:pStyle w:val="heading"/>
        <w:shd w:val="clear" w:color="auto" w:fill="auto"/>
        <w:spacing w:before="0" w:beforeAutospacing="0" w:after="0" w:afterAutospacing="0"/>
        <w:jc w:val="center"/>
        <w:rPr>
          <w:b/>
          <w:sz w:val="22"/>
          <w:szCs w:val="22"/>
        </w:rPr>
      </w:pPr>
      <w:r w:rsidRPr="00D40AFB">
        <w:rPr>
          <w:b/>
          <w:sz w:val="22"/>
          <w:szCs w:val="22"/>
        </w:rPr>
        <w:t>Об утверждении школьных автобусных маршрутов на 2020 – 2021 учебный год в муниципальном образовании Тужинский муниципальный район</w:t>
      </w:r>
    </w:p>
    <w:p w:rsidR="005348D6" w:rsidRPr="00D40AFB" w:rsidRDefault="005348D6" w:rsidP="005348D6">
      <w:pPr>
        <w:pStyle w:val="heading"/>
        <w:shd w:val="clear" w:color="auto" w:fill="auto"/>
        <w:spacing w:before="0" w:beforeAutospacing="0" w:after="0" w:afterAutospacing="0"/>
        <w:jc w:val="both"/>
        <w:rPr>
          <w:b/>
          <w:sz w:val="22"/>
          <w:szCs w:val="22"/>
        </w:rPr>
      </w:pPr>
    </w:p>
    <w:p w:rsidR="005348D6" w:rsidRPr="00D40AFB" w:rsidRDefault="005348D6" w:rsidP="005348D6">
      <w:pPr>
        <w:pStyle w:val="heading"/>
        <w:shd w:val="clear" w:color="auto" w:fill="auto"/>
        <w:spacing w:before="0" w:beforeAutospacing="0" w:after="0" w:afterAutospacing="0"/>
        <w:ind w:firstLine="709"/>
        <w:jc w:val="both"/>
        <w:rPr>
          <w:sz w:val="22"/>
          <w:szCs w:val="22"/>
        </w:rPr>
      </w:pPr>
      <w:r w:rsidRPr="00D40AFB">
        <w:rPr>
          <w:sz w:val="22"/>
          <w:szCs w:val="22"/>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Федеральным законом от 10.12.1995 </w:t>
      </w:r>
      <w:r>
        <w:rPr>
          <w:sz w:val="22"/>
          <w:szCs w:val="22"/>
        </w:rPr>
        <w:br/>
      </w:r>
      <w:r w:rsidRPr="00D40AFB">
        <w:rPr>
          <w:sz w:val="22"/>
          <w:szCs w:val="22"/>
        </w:rPr>
        <w:t xml:space="preserve">№ 196 - ФЗ «О безопасности дорожного движения», в соответствии с письмом Министерства образования и науки Российской Федерации от 29.07.2014 № 08-988 «О направлении методических рекомендаций», в целях получения учащимися района, проживающих в отдаленных населенных пунктах, доступного качественного общего образования: </w:t>
      </w:r>
    </w:p>
    <w:p w:rsidR="005348D6" w:rsidRPr="00D40AFB" w:rsidRDefault="005348D6" w:rsidP="005348D6">
      <w:pPr>
        <w:pStyle w:val="heading"/>
        <w:numPr>
          <w:ilvl w:val="0"/>
          <w:numId w:val="15"/>
        </w:numPr>
        <w:shd w:val="clear" w:color="auto" w:fill="auto"/>
        <w:spacing w:before="0" w:beforeAutospacing="0" w:after="0" w:afterAutospacing="0"/>
        <w:ind w:left="0" w:firstLine="709"/>
        <w:jc w:val="both"/>
        <w:rPr>
          <w:sz w:val="22"/>
          <w:szCs w:val="22"/>
        </w:rPr>
      </w:pPr>
      <w:r w:rsidRPr="00D40AFB">
        <w:rPr>
          <w:sz w:val="22"/>
          <w:szCs w:val="22"/>
        </w:rPr>
        <w:t xml:space="preserve">Утвердить школьные автобусные маршруты на 2020 – 2021 учебный год </w:t>
      </w:r>
      <w:r>
        <w:rPr>
          <w:sz w:val="22"/>
          <w:szCs w:val="22"/>
        </w:rPr>
        <w:br/>
      </w:r>
      <w:r w:rsidRPr="00D40AFB">
        <w:rPr>
          <w:sz w:val="22"/>
          <w:szCs w:val="22"/>
        </w:rPr>
        <w:t>в муниципальном образовании Тужинский муниципальный район согласно приложению.</w:t>
      </w:r>
    </w:p>
    <w:p w:rsidR="005348D6" w:rsidRPr="00D40AFB" w:rsidRDefault="005348D6" w:rsidP="005348D6">
      <w:pPr>
        <w:pStyle w:val="heading"/>
        <w:numPr>
          <w:ilvl w:val="0"/>
          <w:numId w:val="15"/>
        </w:numPr>
        <w:shd w:val="clear" w:color="auto" w:fill="auto"/>
        <w:spacing w:before="0" w:beforeAutospacing="0" w:after="0" w:afterAutospacing="0"/>
        <w:ind w:left="0" w:firstLine="709"/>
        <w:jc w:val="both"/>
        <w:rPr>
          <w:sz w:val="22"/>
          <w:szCs w:val="22"/>
        </w:rPr>
      </w:pPr>
      <w:r w:rsidRPr="00D40AFB">
        <w:rPr>
          <w:sz w:val="22"/>
          <w:szCs w:val="22"/>
        </w:rPr>
        <w:t>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5348D6" w:rsidRPr="00D40AFB" w:rsidRDefault="005348D6" w:rsidP="005348D6">
      <w:pPr>
        <w:pStyle w:val="heading"/>
        <w:numPr>
          <w:ilvl w:val="0"/>
          <w:numId w:val="15"/>
        </w:numPr>
        <w:shd w:val="clear" w:color="auto" w:fill="auto"/>
        <w:spacing w:before="0" w:beforeAutospacing="0" w:after="0" w:afterAutospacing="0"/>
        <w:ind w:left="0" w:firstLine="709"/>
        <w:jc w:val="both"/>
        <w:rPr>
          <w:b/>
          <w:sz w:val="22"/>
          <w:szCs w:val="22"/>
        </w:rPr>
      </w:pPr>
      <w:r w:rsidRPr="00D40AFB">
        <w:rPr>
          <w:sz w:val="22"/>
          <w:szCs w:val="22"/>
        </w:rPr>
        <w:t>Контроль за выполнением распоряжения возложить на первого  заместителя главы администрации по жизнеобеспечению Зубареву О.Н.</w:t>
      </w:r>
    </w:p>
    <w:p w:rsidR="00DF0C4A" w:rsidRDefault="00DF0C4A" w:rsidP="00DF0C4A">
      <w:pPr>
        <w:pStyle w:val="a4"/>
        <w:ind w:right="-710"/>
        <w:jc w:val="center"/>
        <w:rPr>
          <w:rFonts w:ascii="Times New Roman" w:hAnsi="Times New Roman"/>
          <w:b/>
          <w:lang w:val="ru-RU"/>
        </w:rPr>
      </w:pP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 xml:space="preserve">Глава Тужинского </w:t>
      </w: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F0C4A" w:rsidRDefault="00DF0C4A" w:rsidP="00DF0C4A">
      <w:pPr>
        <w:pStyle w:val="a4"/>
        <w:ind w:right="-710"/>
        <w:jc w:val="both"/>
        <w:rPr>
          <w:rFonts w:ascii="Times New Roman" w:hAnsi="Times New Roman"/>
          <w:b/>
          <w:lang w:val="ru-RU"/>
        </w:rPr>
      </w:pPr>
    </w:p>
    <w:p w:rsidR="00DF0C4A" w:rsidRDefault="00DF0C4A" w:rsidP="00DF0C4A">
      <w:pPr>
        <w:pStyle w:val="a4"/>
        <w:ind w:right="-710"/>
        <w:jc w:val="both"/>
        <w:rPr>
          <w:rFonts w:ascii="Times New Roman" w:hAnsi="Times New Roman"/>
          <w:b/>
          <w:lang w:val="ru-RU"/>
        </w:rPr>
      </w:pPr>
    </w:p>
    <w:p w:rsidR="00DF0C4A" w:rsidRDefault="00DF0C4A" w:rsidP="00DF0C4A">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DF0C4A" w:rsidRPr="0028621F" w:rsidRDefault="00DF0C4A" w:rsidP="00DF0C4A">
      <w:pPr>
        <w:spacing w:after="0" w:line="240" w:lineRule="auto"/>
        <w:ind w:left="6521"/>
        <w:jc w:val="both"/>
        <w:rPr>
          <w:rFonts w:ascii="Times New Roman" w:hAnsi="Times New Roman"/>
          <w:color w:val="000000"/>
        </w:rPr>
      </w:pPr>
    </w:p>
    <w:p w:rsidR="00DF0C4A" w:rsidRPr="0028621F" w:rsidRDefault="00DF0C4A" w:rsidP="00DF0C4A">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1E01C0">
        <w:rPr>
          <w:rFonts w:ascii="Times New Roman" w:hAnsi="Times New Roman"/>
          <w:color w:val="000000"/>
        </w:rPr>
        <w:t>Ы</w:t>
      </w:r>
    </w:p>
    <w:p w:rsidR="00DF0C4A" w:rsidRPr="0028621F" w:rsidRDefault="00DF0C4A" w:rsidP="00DF0C4A">
      <w:pPr>
        <w:spacing w:after="0" w:line="240" w:lineRule="auto"/>
        <w:ind w:left="6521"/>
        <w:jc w:val="both"/>
        <w:rPr>
          <w:rFonts w:ascii="Times New Roman" w:hAnsi="Times New Roman"/>
          <w:color w:val="000000"/>
        </w:rPr>
      </w:pPr>
    </w:p>
    <w:p w:rsidR="00DF0C4A" w:rsidRDefault="005348D6" w:rsidP="00DF0C4A">
      <w:pPr>
        <w:spacing w:after="0" w:line="240" w:lineRule="auto"/>
        <w:ind w:left="6521"/>
        <w:rPr>
          <w:rFonts w:ascii="Times New Roman" w:hAnsi="Times New Roman"/>
          <w:color w:val="000000"/>
        </w:rPr>
      </w:pPr>
      <w:r>
        <w:rPr>
          <w:rFonts w:ascii="Times New Roman" w:hAnsi="Times New Roman"/>
          <w:color w:val="000000"/>
        </w:rPr>
        <w:t>распоряжением</w:t>
      </w:r>
      <w:r w:rsidR="00DF0C4A" w:rsidRPr="0028621F">
        <w:rPr>
          <w:rFonts w:ascii="Times New Roman" w:hAnsi="Times New Roman"/>
          <w:color w:val="000000"/>
        </w:rPr>
        <w:t xml:space="preserve"> </w:t>
      </w:r>
      <w:r w:rsidR="00DF0C4A">
        <w:rPr>
          <w:rFonts w:ascii="Times New Roman" w:hAnsi="Times New Roman"/>
          <w:color w:val="000000"/>
        </w:rPr>
        <w:t xml:space="preserve">администрации </w:t>
      </w:r>
      <w:r w:rsidR="00DF0C4A" w:rsidRPr="0028621F">
        <w:rPr>
          <w:rFonts w:ascii="Times New Roman" w:hAnsi="Times New Roman"/>
          <w:color w:val="000000"/>
        </w:rPr>
        <w:t xml:space="preserve">Тужинского муниципального района </w:t>
      </w:r>
    </w:p>
    <w:p w:rsidR="00DF0C4A" w:rsidRDefault="00DF0C4A" w:rsidP="00DF0C4A">
      <w:pPr>
        <w:spacing w:after="0" w:line="240" w:lineRule="auto"/>
        <w:ind w:left="6521"/>
        <w:rPr>
          <w:rStyle w:val="FontStyle13"/>
        </w:rPr>
      </w:pPr>
      <w:r>
        <w:rPr>
          <w:rStyle w:val="FontStyle13"/>
        </w:rPr>
        <w:t xml:space="preserve">от </w:t>
      </w:r>
      <w:r w:rsidR="005348D6">
        <w:rPr>
          <w:rStyle w:val="FontStyle13"/>
        </w:rPr>
        <w:t>31</w:t>
      </w:r>
      <w:r>
        <w:rPr>
          <w:rStyle w:val="FontStyle13"/>
        </w:rPr>
        <w:t xml:space="preserve">.08.2020 </w:t>
      </w:r>
      <w:r w:rsidRPr="007247EB">
        <w:rPr>
          <w:rStyle w:val="FontStyle13"/>
        </w:rPr>
        <w:t>№</w:t>
      </w:r>
      <w:r>
        <w:rPr>
          <w:rStyle w:val="FontStyle13"/>
        </w:rPr>
        <w:t xml:space="preserve"> № </w:t>
      </w:r>
      <w:r w:rsidR="005348D6">
        <w:rPr>
          <w:rStyle w:val="FontStyle13"/>
        </w:rPr>
        <w:t>78</w:t>
      </w:r>
    </w:p>
    <w:p w:rsidR="00DF0C4A" w:rsidRDefault="00DF0C4A" w:rsidP="00DF0C4A">
      <w:pPr>
        <w:spacing w:after="0" w:line="240" w:lineRule="auto"/>
        <w:ind w:left="6521"/>
        <w:rPr>
          <w:rStyle w:val="FontStyle13"/>
        </w:rPr>
      </w:pPr>
    </w:p>
    <w:p w:rsidR="005348D6" w:rsidRPr="005348D6" w:rsidRDefault="005348D6" w:rsidP="005348D6">
      <w:pPr>
        <w:spacing w:after="0" w:line="240" w:lineRule="auto"/>
        <w:jc w:val="center"/>
        <w:rPr>
          <w:rFonts w:ascii="Times New Roman" w:hAnsi="Times New Roman" w:cs="Times New Roman"/>
          <w:b/>
          <w:color w:val="000000"/>
        </w:rPr>
      </w:pPr>
      <w:r w:rsidRPr="005348D6">
        <w:rPr>
          <w:rFonts w:ascii="Times New Roman" w:hAnsi="Times New Roman" w:cs="Times New Roman"/>
          <w:b/>
          <w:color w:val="000000"/>
        </w:rPr>
        <w:t>Школьные автобусные маршруты на 2020 – 2021 учебный год в муниципальном образовании Тужинский муниципальный район</w:t>
      </w:r>
    </w:p>
    <w:p w:rsidR="005348D6" w:rsidRPr="00D40AFB" w:rsidRDefault="005348D6" w:rsidP="008214F3">
      <w:pPr>
        <w:spacing w:after="0"/>
        <w:jc w:val="center"/>
        <w:rPr>
          <w:b/>
          <w:color w:val="000000"/>
        </w:rPr>
      </w:pPr>
    </w:p>
    <w:tbl>
      <w:tblPr>
        <w:tblStyle w:val="ae"/>
        <w:tblW w:w="10456" w:type="dxa"/>
        <w:tblLook w:val="04A0"/>
      </w:tblPr>
      <w:tblGrid>
        <w:gridCol w:w="675"/>
        <w:gridCol w:w="2694"/>
        <w:gridCol w:w="7087"/>
      </w:tblGrid>
      <w:tr w:rsidR="005348D6" w:rsidRPr="00D40AFB" w:rsidTr="008214F3">
        <w:trPr>
          <w:trHeight w:val="605"/>
        </w:trPr>
        <w:tc>
          <w:tcPr>
            <w:tcW w:w="675" w:type="dxa"/>
            <w:vAlign w:val="center"/>
          </w:tcPr>
          <w:p w:rsidR="005348D6" w:rsidRPr="00D40AFB" w:rsidRDefault="005348D6" w:rsidP="001E01C0">
            <w:pPr>
              <w:jc w:val="center"/>
              <w:rPr>
                <w:color w:val="000000"/>
                <w:sz w:val="22"/>
                <w:szCs w:val="22"/>
              </w:rPr>
            </w:pPr>
            <w:r w:rsidRPr="00D40AFB">
              <w:rPr>
                <w:color w:val="000000"/>
                <w:sz w:val="22"/>
                <w:szCs w:val="22"/>
              </w:rPr>
              <w:t>№ п/п</w:t>
            </w:r>
          </w:p>
        </w:tc>
        <w:tc>
          <w:tcPr>
            <w:tcW w:w="2694" w:type="dxa"/>
            <w:vAlign w:val="center"/>
          </w:tcPr>
          <w:p w:rsidR="005348D6" w:rsidRPr="00D40AFB" w:rsidRDefault="005348D6" w:rsidP="001E01C0">
            <w:pPr>
              <w:jc w:val="center"/>
              <w:rPr>
                <w:color w:val="000000"/>
                <w:sz w:val="22"/>
                <w:szCs w:val="22"/>
              </w:rPr>
            </w:pPr>
            <w:r w:rsidRPr="00D40AFB">
              <w:rPr>
                <w:color w:val="000000"/>
                <w:sz w:val="22"/>
                <w:szCs w:val="22"/>
              </w:rPr>
              <w:t>Наименование образовательного учреждения</w:t>
            </w:r>
          </w:p>
        </w:tc>
        <w:tc>
          <w:tcPr>
            <w:tcW w:w="7087" w:type="dxa"/>
            <w:vAlign w:val="center"/>
          </w:tcPr>
          <w:p w:rsidR="005348D6" w:rsidRPr="00D40AFB" w:rsidRDefault="005348D6" w:rsidP="001E01C0">
            <w:pPr>
              <w:jc w:val="center"/>
              <w:rPr>
                <w:color w:val="000000"/>
                <w:sz w:val="22"/>
                <w:szCs w:val="22"/>
              </w:rPr>
            </w:pPr>
            <w:r w:rsidRPr="00D40AFB">
              <w:rPr>
                <w:color w:val="000000"/>
                <w:sz w:val="22"/>
                <w:szCs w:val="22"/>
              </w:rPr>
              <w:t>Наименование школьного автобусного маршрута</w:t>
            </w:r>
          </w:p>
        </w:tc>
      </w:tr>
      <w:tr w:rsidR="005348D6" w:rsidRPr="00D40AFB" w:rsidTr="008214F3">
        <w:trPr>
          <w:trHeight w:val="686"/>
        </w:trPr>
        <w:tc>
          <w:tcPr>
            <w:tcW w:w="675" w:type="dxa"/>
          </w:tcPr>
          <w:p w:rsidR="005348D6" w:rsidRPr="00D40AFB" w:rsidRDefault="005348D6" w:rsidP="001E01C0">
            <w:pPr>
              <w:rPr>
                <w:color w:val="000000"/>
                <w:sz w:val="22"/>
                <w:szCs w:val="22"/>
              </w:rPr>
            </w:pPr>
            <w:r w:rsidRPr="00D40AFB">
              <w:rPr>
                <w:color w:val="000000"/>
                <w:sz w:val="22"/>
                <w:szCs w:val="22"/>
              </w:rPr>
              <w:t>1.</w:t>
            </w:r>
          </w:p>
        </w:tc>
        <w:tc>
          <w:tcPr>
            <w:tcW w:w="2694" w:type="dxa"/>
          </w:tcPr>
          <w:p w:rsidR="005348D6" w:rsidRPr="00D40AFB" w:rsidRDefault="0071444A" w:rsidP="001E01C0">
            <w:pPr>
              <w:rPr>
                <w:color w:val="000000"/>
                <w:sz w:val="22"/>
                <w:szCs w:val="22"/>
              </w:rPr>
            </w:pPr>
            <w:r>
              <w:rPr>
                <w:color w:val="000000"/>
                <w:sz w:val="22"/>
                <w:szCs w:val="22"/>
              </w:rPr>
              <w:t xml:space="preserve">КОГОБУ СШ с УИОП </w:t>
            </w:r>
            <w:r w:rsidR="005348D6" w:rsidRPr="00D40AFB">
              <w:rPr>
                <w:color w:val="000000"/>
                <w:sz w:val="22"/>
                <w:szCs w:val="22"/>
              </w:rPr>
              <w:t>пгт Тужа Кировской области</w:t>
            </w:r>
          </w:p>
        </w:tc>
        <w:tc>
          <w:tcPr>
            <w:tcW w:w="7087" w:type="dxa"/>
          </w:tcPr>
          <w:p w:rsidR="005348D6" w:rsidRPr="00D40AFB" w:rsidRDefault="005348D6" w:rsidP="005348D6">
            <w:pPr>
              <w:pStyle w:val="a7"/>
              <w:widowControl/>
              <w:numPr>
                <w:ilvl w:val="0"/>
                <w:numId w:val="16"/>
              </w:numPr>
              <w:suppressAutoHyphens w:val="0"/>
              <w:rPr>
                <w:color w:val="000000"/>
                <w:sz w:val="22"/>
                <w:szCs w:val="22"/>
              </w:rPr>
            </w:pPr>
            <w:r w:rsidRPr="00D40AFB">
              <w:rPr>
                <w:color w:val="000000"/>
                <w:sz w:val="22"/>
                <w:szCs w:val="22"/>
              </w:rPr>
              <w:t>пгт Тужа – д. Кошканур – д. Покста</w:t>
            </w:r>
          </w:p>
          <w:p w:rsidR="005348D6" w:rsidRPr="00D40AFB" w:rsidRDefault="005348D6" w:rsidP="005348D6">
            <w:pPr>
              <w:pStyle w:val="a7"/>
              <w:widowControl/>
              <w:numPr>
                <w:ilvl w:val="0"/>
                <w:numId w:val="16"/>
              </w:numPr>
              <w:suppressAutoHyphens w:val="0"/>
              <w:rPr>
                <w:color w:val="000000"/>
                <w:sz w:val="22"/>
                <w:szCs w:val="22"/>
              </w:rPr>
            </w:pPr>
            <w:r w:rsidRPr="00D40AFB">
              <w:rPr>
                <w:color w:val="000000"/>
                <w:sz w:val="22"/>
                <w:szCs w:val="22"/>
              </w:rPr>
              <w:t>пгт Тужа – д. Коврижата – с. Караванное</w:t>
            </w:r>
          </w:p>
          <w:p w:rsidR="005348D6" w:rsidRPr="00D40AFB" w:rsidRDefault="005348D6" w:rsidP="005348D6">
            <w:pPr>
              <w:pStyle w:val="a7"/>
              <w:widowControl/>
              <w:numPr>
                <w:ilvl w:val="0"/>
                <w:numId w:val="16"/>
              </w:numPr>
              <w:suppressAutoHyphens w:val="0"/>
              <w:rPr>
                <w:color w:val="000000"/>
                <w:sz w:val="22"/>
                <w:szCs w:val="22"/>
              </w:rPr>
            </w:pPr>
            <w:r w:rsidRPr="00D40AFB">
              <w:rPr>
                <w:color w:val="000000"/>
                <w:sz w:val="22"/>
                <w:szCs w:val="22"/>
              </w:rPr>
              <w:t>пгт Тужа – д. Азансола – ул. Кирпичная – ул. Трактовая</w:t>
            </w:r>
          </w:p>
        </w:tc>
      </w:tr>
      <w:tr w:rsidR="005348D6" w:rsidRPr="00D40AFB" w:rsidTr="008214F3">
        <w:trPr>
          <w:trHeight w:val="909"/>
        </w:trPr>
        <w:tc>
          <w:tcPr>
            <w:tcW w:w="675" w:type="dxa"/>
          </w:tcPr>
          <w:p w:rsidR="005348D6" w:rsidRPr="00D40AFB" w:rsidRDefault="005348D6" w:rsidP="001E01C0">
            <w:pPr>
              <w:rPr>
                <w:color w:val="000000"/>
                <w:sz w:val="22"/>
                <w:szCs w:val="22"/>
              </w:rPr>
            </w:pPr>
            <w:r w:rsidRPr="00D40AFB">
              <w:rPr>
                <w:color w:val="000000"/>
                <w:sz w:val="22"/>
                <w:szCs w:val="22"/>
              </w:rPr>
              <w:t xml:space="preserve">2. </w:t>
            </w:r>
          </w:p>
        </w:tc>
        <w:tc>
          <w:tcPr>
            <w:tcW w:w="2694" w:type="dxa"/>
          </w:tcPr>
          <w:p w:rsidR="005348D6" w:rsidRPr="00D40AFB" w:rsidRDefault="005348D6" w:rsidP="001E01C0">
            <w:pPr>
              <w:rPr>
                <w:color w:val="000000"/>
                <w:sz w:val="22"/>
                <w:szCs w:val="22"/>
              </w:rPr>
            </w:pPr>
            <w:r w:rsidRPr="00D40AFB">
              <w:rPr>
                <w:color w:val="000000"/>
                <w:sz w:val="22"/>
                <w:szCs w:val="22"/>
              </w:rPr>
              <w:t>МКОУ СОШ с. Ныр Тужинского района Кировской области</w:t>
            </w:r>
          </w:p>
        </w:tc>
        <w:tc>
          <w:tcPr>
            <w:tcW w:w="7087" w:type="dxa"/>
          </w:tcPr>
          <w:p w:rsidR="005348D6" w:rsidRPr="00D40AFB" w:rsidRDefault="005348D6" w:rsidP="005348D6">
            <w:pPr>
              <w:pStyle w:val="a7"/>
              <w:widowControl/>
              <w:numPr>
                <w:ilvl w:val="0"/>
                <w:numId w:val="17"/>
              </w:numPr>
              <w:suppressAutoHyphens w:val="0"/>
              <w:rPr>
                <w:color w:val="000000"/>
                <w:sz w:val="22"/>
                <w:szCs w:val="22"/>
              </w:rPr>
            </w:pPr>
            <w:r w:rsidRPr="00D40AFB">
              <w:rPr>
                <w:color w:val="000000"/>
                <w:sz w:val="22"/>
                <w:szCs w:val="22"/>
              </w:rPr>
              <w:t>с. Михайловское – с. Шешурга</w:t>
            </w:r>
            <w:r>
              <w:rPr>
                <w:color w:val="000000"/>
                <w:sz w:val="22"/>
                <w:szCs w:val="22"/>
              </w:rPr>
              <w:t xml:space="preserve"> – с. Михайловское</w:t>
            </w:r>
            <w:r w:rsidRPr="00D40AFB">
              <w:rPr>
                <w:color w:val="000000"/>
                <w:sz w:val="22"/>
                <w:szCs w:val="22"/>
              </w:rPr>
              <w:t xml:space="preserve"> – д. Пиштенур – </w:t>
            </w:r>
            <w:r w:rsidR="008214F3">
              <w:rPr>
                <w:color w:val="000000"/>
                <w:sz w:val="22"/>
                <w:szCs w:val="22"/>
              </w:rPr>
              <w:br/>
            </w:r>
            <w:r w:rsidRPr="00D40AFB">
              <w:rPr>
                <w:color w:val="000000"/>
                <w:sz w:val="22"/>
                <w:szCs w:val="22"/>
              </w:rPr>
              <w:t>с. Ныр</w:t>
            </w:r>
          </w:p>
          <w:p w:rsidR="005348D6" w:rsidRPr="00D40AFB" w:rsidRDefault="005348D6" w:rsidP="005348D6">
            <w:pPr>
              <w:pStyle w:val="a7"/>
              <w:widowControl/>
              <w:numPr>
                <w:ilvl w:val="0"/>
                <w:numId w:val="17"/>
              </w:numPr>
              <w:suppressAutoHyphens w:val="0"/>
              <w:rPr>
                <w:color w:val="000000"/>
                <w:sz w:val="22"/>
                <w:szCs w:val="22"/>
              </w:rPr>
            </w:pPr>
            <w:r w:rsidRPr="00D40AFB">
              <w:rPr>
                <w:color w:val="000000"/>
                <w:sz w:val="22"/>
                <w:szCs w:val="22"/>
              </w:rPr>
              <w:t xml:space="preserve">с. Ныр – пгт Тужа </w:t>
            </w:r>
          </w:p>
          <w:p w:rsidR="005348D6" w:rsidRPr="00D40AFB" w:rsidRDefault="005348D6" w:rsidP="005348D6">
            <w:pPr>
              <w:pStyle w:val="a7"/>
              <w:widowControl/>
              <w:numPr>
                <w:ilvl w:val="0"/>
                <w:numId w:val="17"/>
              </w:numPr>
              <w:suppressAutoHyphens w:val="0"/>
              <w:rPr>
                <w:color w:val="000000"/>
                <w:sz w:val="22"/>
                <w:szCs w:val="22"/>
              </w:rPr>
            </w:pPr>
            <w:r w:rsidRPr="00D40AFB">
              <w:rPr>
                <w:color w:val="000000"/>
                <w:sz w:val="22"/>
                <w:szCs w:val="22"/>
              </w:rPr>
              <w:t>с. Ныр - д. Евсино – д. Греково -с. Пачи – д. Устье – д. Вынур</w:t>
            </w:r>
          </w:p>
        </w:tc>
      </w:tr>
    </w:tbl>
    <w:p w:rsidR="00DF0C4A" w:rsidRDefault="00DF0C4A" w:rsidP="00D96166">
      <w:pPr>
        <w:spacing w:after="0" w:line="240" w:lineRule="auto"/>
        <w:jc w:val="center"/>
        <w:rPr>
          <w:rFonts w:ascii="Times New Roman" w:hAnsi="Times New Roman"/>
        </w:rPr>
      </w:pPr>
      <w:r>
        <w:rPr>
          <w:rFonts w:ascii="Times New Roman" w:hAnsi="Times New Roman"/>
        </w:rPr>
        <w:t>___________</w:t>
      </w:r>
    </w:p>
    <w:p w:rsidR="00D96166" w:rsidRDefault="00D96166" w:rsidP="00D96166">
      <w:pPr>
        <w:spacing w:after="0" w:line="240" w:lineRule="auto"/>
        <w:jc w:val="center"/>
        <w:rPr>
          <w:rFonts w:ascii="Times New Roman" w:hAnsi="Times New Roman"/>
        </w:rPr>
      </w:pPr>
    </w:p>
    <w:p w:rsidR="008214F3" w:rsidRDefault="008214F3" w:rsidP="00D96166">
      <w:pPr>
        <w:spacing w:after="0" w:line="240" w:lineRule="auto"/>
        <w:jc w:val="center"/>
        <w:rPr>
          <w:rFonts w:ascii="Times New Roman" w:hAnsi="Times New Roman"/>
        </w:rPr>
      </w:pPr>
    </w:p>
    <w:p w:rsidR="008214F3" w:rsidRDefault="008214F3" w:rsidP="00D96166">
      <w:pPr>
        <w:spacing w:after="0" w:line="240" w:lineRule="auto"/>
        <w:jc w:val="center"/>
        <w:rPr>
          <w:rFonts w:ascii="Times New Roman" w:hAnsi="Times New Roman"/>
        </w:rPr>
      </w:pPr>
    </w:p>
    <w:p w:rsidR="00DF0C4A" w:rsidRPr="00753E9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F0C4A" w:rsidRPr="00753E9A" w:rsidRDefault="00DF0C4A" w:rsidP="00DF0C4A">
      <w:pPr>
        <w:pStyle w:val="ConsPlusTitle"/>
        <w:contextualSpacing/>
        <w:jc w:val="center"/>
        <w:rPr>
          <w:rFonts w:ascii="Times New Roman" w:hAnsi="Times New Roman" w:cs="Times New Roman"/>
          <w:b w:val="0"/>
          <w:sz w:val="22"/>
          <w:szCs w:val="22"/>
        </w:rPr>
      </w:pP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F0C4A" w:rsidRPr="00753E9A" w:rsidRDefault="00DF0C4A" w:rsidP="00DF0C4A">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DF0C4A" w:rsidRPr="00D95D93" w:rsidTr="001E01C0">
        <w:tc>
          <w:tcPr>
            <w:tcW w:w="1843" w:type="dxa"/>
            <w:tcBorders>
              <w:bottom w:val="single" w:sz="4" w:space="0" w:color="auto"/>
            </w:tcBorders>
          </w:tcPr>
          <w:p w:rsidR="00DF0C4A" w:rsidRPr="00AB4D86" w:rsidRDefault="0035164C" w:rsidP="0035164C">
            <w:pPr>
              <w:tabs>
                <w:tab w:val="left" w:pos="0"/>
              </w:tabs>
              <w:spacing w:after="0" w:line="240" w:lineRule="auto"/>
              <w:contextualSpacing/>
              <w:jc w:val="center"/>
              <w:rPr>
                <w:rFonts w:ascii="Times New Roman" w:hAnsi="Times New Roman"/>
              </w:rPr>
            </w:pPr>
            <w:r>
              <w:rPr>
                <w:rFonts w:ascii="Times New Roman" w:hAnsi="Times New Roman"/>
              </w:rPr>
              <w:t>01.09.2020</w:t>
            </w:r>
          </w:p>
        </w:tc>
        <w:tc>
          <w:tcPr>
            <w:tcW w:w="2873" w:type="dxa"/>
          </w:tcPr>
          <w:p w:rsidR="00DF0C4A" w:rsidRPr="00AB4D86" w:rsidRDefault="00DF0C4A" w:rsidP="001E01C0">
            <w:pPr>
              <w:spacing w:after="0" w:line="240" w:lineRule="auto"/>
              <w:contextualSpacing/>
              <w:jc w:val="center"/>
              <w:rPr>
                <w:rFonts w:ascii="Times New Roman" w:hAnsi="Times New Roman"/>
                <w:position w:val="-6"/>
              </w:rPr>
            </w:pPr>
          </w:p>
        </w:tc>
        <w:tc>
          <w:tcPr>
            <w:tcW w:w="3292" w:type="dxa"/>
          </w:tcPr>
          <w:p w:rsidR="00DF0C4A" w:rsidRPr="00D95D93" w:rsidRDefault="00DF0C4A"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F0C4A" w:rsidRPr="00D95D93" w:rsidRDefault="001E7723" w:rsidP="001E01C0">
            <w:pPr>
              <w:spacing w:after="0" w:line="240" w:lineRule="auto"/>
              <w:contextualSpacing/>
              <w:jc w:val="center"/>
              <w:rPr>
                <w:rFonts w:ascii="Times New Roman" w:hAnsi="Times New Roman"/>
              </w:rPr>
            </w:pPr>
            <w:r>
              <w:rPr>
                <w:rFonts w:ascii="Times New Roman" w:hAnsi="Times New Roman"/>
              </w:rPr>
              <w:t>265</w:t>
            </w:r>
          </w:p>
        </w:tc>
      </w:tr>
      <w:tr w:rsidR="00DF0C4A" w:rsidRPr="00D95D93" w:rsidTr="001E01C0">
        <w:trPr>
          <w:trHeight w:val="217"/>
        </w:trPr>
        <w:tc>
          <w:tcPr>
            <w:tcW w:w="9851" w:type="dxa"/>
            <w:gridSpan w:val="4"/>
          </w:tcPr>
          <w:p w:rsidR="00DF0C4A" w:rsidRDefault="00DF0C4A" w:rsidP="001E01C0">
            <w:pPr>
              <w:tabs>
                <w:tab w:val="left" w:pos="2765"/>
              </w:tabs>
              <w:spacing w:after="0" w:line="240" w:lineRule="auto"/>
              <w:contextualSpacing/>
              <w:jc w:val="center"/>
              <w:rPr>
                <w:rFonts w:ascii="Times New Roman" w:hAnsi="Times New Roman"/>
              </w:rPr>
            </w:pPr>
          </w:p>
          <w:p w:rsidR="00DF0C4A" w:rsidRDefault="00DF0C4A"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F0C4A" w:rsidRPr="00753E9A" w:rsidRDefault="00DF0C4A" w:rsidP="001E01C0">
            <w:pPr>
              <w:tabs>
                <w:tab w:val="left" w:pos="2765"/>
              </w:tabs>
              <w:spacing w:after="0" w:line="240" w:lineRule="auto"/>
              <w:contextualSpacing/>
              <w:jc w:val="center"/>
              <w:rPr>
                <w:rFonts w:ascii="Times New Roman" w:hAnsi="Times New Roman"/>
              </w:rPr>
            </w:pPr>
          </w:p>
        </w:tc>
      </w:tr>
    </w:tbl>
    <w:p w:rsidR="00F6053F" w:rsidRPr="00F6053F" w:rsidRDefault="00F6053F" w:rsidP="00F6053F">
      <w:pPr>
        <w:spacing w:after="0" w:line="240" w:lineRule="auto"/>
        <w:jc w:val="center"/>
        <w:rPr>
          <w:rFonts w:ascii="Times New Roman" w:hAnsi="Times New Roman" w:cs="Times New Roman"/>
          <w:b/>
        </w:rPr>
      </w:pPr>
      <w:r w:rsidRPr="00F6053F">
        <w:rPr>
          <w:rFonts w:ascii="Times New Roman" w:hAnsi="Times New Roman" w:cs="Times New Roman"/>
          <w:b/>
        </w:rPr>
        <w:t xml:space="preserve">О внесении изменений в постановление администрации Тужинского муниципального района от 26.09.2019 № 299 </w:t>
      </w:r>
    </w:p>
    <w:p w:rsidR="00DF0C4A" w:rsidRPr="00054DBC" w:rsidRDefault="00DF0C4A" w:rsidP="00DF0C4A">
      <w:pPr>
        <w:pStyle w:val="ConsPlusNormal"/>
        <w:tabs>
          <w:tab w:val="left" w:pos="9356"/>
        </w:tabs>
        <w:ind w:right="284" w:firstLine="709"/>
        <w:jc w:val="center"/>
        <w:rPr>
          <w:sz w:val="22"/>
          <w:szCs w:val="22"/>
        </w:rPr>
      </w:pPr>
    </w:p>
    <w:p w:rsidR="00F6053F" w:rsidRPr="00F6053F" w:rsidRDefault="00F6053F" w:rsidP="00F6053F">
      <w:pPr>
        <w:autoSpaceDE w:val="0"/>
        <w:autoSpaceDN w:val="0"/>
        <w:adjustRightInd w:val="0"/>
        <w:spacing w:after="0" w:line="240" w:lineRule="auto"/>
        <w:ind w:firstLine="709"/>
        <w:jc w:val="both"/>
        <w:rPr>
          <w:rFonts w:ascii="Times New Roman" w:hAnsi="Times New Roman" w:cs="Times New Roman"/>
        </w:rPr>
      </w:pPr>
      <w:r w:rsidRPr="00F6053F">
        <w:rPr>
          <w:rFonts w:ascii="Times New Roman" w:hAnsi="Times New Roman" w:cs="Times New Roman"/>
        </w:rPr>
        <w:t xml:space="preserve">На основании письма Министерства социального развития Кировской области от 05.08.2020 </w:t>
      </w:r>
      <w:r>
        <w:rPr>
          <w:rFonts w:ascii="Times New Roman" w:hAnsi="Times New Roman" w:cs="Times New Roman"/>
        </w:rPr>
        <w:br/>
      </w:r>
      <w:r w:rsidRPr="00F6053F">
        <w:rPr>
          <w:rFonts w:ascii="Times New Roman" w:hAnsi="Times New Roman" w:cs="Times New Roman"/>
        </w:rPr>
        <w:t>№ 1922-46-01-06 «О работе комиссий по координации деятельности в сфере формирования доступной среды», в соответствии с Федеральным законом от 06.10.2003 № 131-ФЗ «Об общих принципах организации местного самоуправления в Российской Федерации», в целях приведения нормативно -  правового акта в соответствие с требованиями действующего законодательства, администрация Тужинского муниципального района ПОСТАНОВЛЯЕТ:</w:t>
      </w:r>
    </w:p>
    <w:p w:rsidR="00F6053F" w:rsidRPr="00F6053F" w:rsidRDefault="00F6053F" w:rsidP="00F6053F">
      <w:pPr>
        <w:autoSpaceDE w:val="0"/>
        <w:snapToGrid w:val="0"/>
        <w:spacing w:after="0" w:line="240" w:lineRule="auto"/>
        <w:ind w:firstLine="709"/>
        <w:jc w:val="both"/>
        <w:rPr>
          <w:rFonts w:ascii="Times New Roman" w:hAnsi="Times New Roman" w:cs="Times New Roman"/>
        </w:rPr>
      </w:pPr>
      <w:r w:rsidRPr="00F6053F">
        <w:rPr>
          <w:rFonts w:ascii="Times New Roman" w:hAnsi="Times New Roman" w:cs="Times New Roman"/>
        </w:rPr>
        <w:t xml:space="preserve">1. Внести изменения в состав межведомственной комиссии по координации деятельности </w:t>
      </w:r>
      <w:r>
        <w:rPr>
          <w:rFonts w:ascii="Times New Roman" w:hAnsi="Times New Roman" w:cs="Times New Roman"/>
        </w:rPr>
        <w:br/>
      </w:r>
      <w:r w:rsidRPr="00F6053F">
        <w:rPr>
          <w:rFonts w:ascii="Times New Roman" w:hAnsi="Times New Roman" w:cs="Times New Roman"/>
        </w:rPr>
        <w:t>и контролю в сфере формирования доступной среды жизнедеятельности для инвалидов и других маломобильных групп населения, утвержденный постановлением администрации Тужинского муниципального района Кировской области от 26.09.2019 № 299 «О создании межведомственной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(далее - постановление):</w:t>
      </w:r>
    </w:p>
    <w:p w:rsidR="00F6053F" w:rsidRPr="00F6053F" w:rsidRDefault="00F6053F" w:rsidP="00F6053F">
      <w:pPr>
        <w:autoSpaceDE w:val="0"/>
        <w:snapToGrid w:val="0"/>
        <w:spacing w:after="0" w:line="240" w:lineRule="auto"/>
        <w:ind w:firstLine="709"/>
        <w:jc w:val="both"/>
        <w:rPr>
          <w:rFonts w:ascii="Times New Roman" w:hAnsi="Times New Roman" w:cs="Times New Roman"/>
        </w:rPr>
      </w:pPr>
      <w:r w:rsidRPr="00F6053F">
        <w:rPr>
          <w:rFonts w:ascii="Times New Roman" w:hAnsi="Times New Roman" w:cs="Times New Roman"/>
        </w:rPr>
        <w:t>1.1. Включить в состав Комиссии и назначить председателем первого заместителя главы администрации Ту</w:t>
      </w:r>
      <w:r>
        <w:rPr>
          <w:rFonts w:ascii="Times New Roman" w:hAnsi="Times New Roman" w:cs="Times New Roman"/>
        </w:rPr>
        <w:t xml:space="preserve">жинского муниципального района </w:t>
      </w:r>
      <w:r w:rsidRPr="00F6053F">
        <w:rPr>
          <w:rFonts w:ascii="Times New Roman" w:hAnsi="Times New Roman" w:cs="Times New Roman"/>
        </w:rPr>
        <w:t>по жизнеобеспечению Зубареву Ольгу Николаевну.</w:t>
      </w:r>
    </w:p>
    <w:p w:rsidR="00F6053F" w:rsidRPr="00F6053F" w:rsidRDefault="00F6053F" w:rsidP="00F6053F">
      <w:pPr>
        <w:autoSpaceDE w:val="0"/>
        <w:snapToGrid w:val="0"/>
        <w:spacing w:after="0" w:line="240" w:lineRule="auto"/>
        <w:ind w:firstLine="709"/>
        <w:jc w:val="both"/>
        <w:rPr>
          <w:rFonts w:ascii="Times New Roman" w:hAnsi="Times New Roman" w:cs="Times New Roman"/>
        </w:rPr>
      </w:pPr>
      <w:r w:rsidRPr="00F6053F">
        <w:rPr>
          <w:rFonts w:ascii="Times New Roman" w:hAnsi="Times New Roman" w:cs="Times New Roman"/>
        </w:rPr>
        <w:t xml:space="preserve">1.2. Заместителя главы администрации Тужинского муниципального района по социальным вопросам – начальника управления образования </w:t>
      </w:r>
      <w:r>
        <w:rPr>
          <w:rFonts w:ascii="Times New Roman" w:hAnsi="Times New Roman" w:cs="Times New Roman"/>
        </w:rPr>
        <w:t xml:space="preserve">Марьину Наталию Александровну, </w:t>
      </w:r>
      <w:r w:rsidRPr="00F6053F">
        <w:rPr>
          <w:rFonts w:ascii="Times New Roman" w:hAnsi="Times New Roman" w:cs="Times New Roman"/>
        </w:rPr>
        <w:t>считать членом комиссии.</w:t>
      </w:r>
    </w:p>
    <w:p w:rsidR="00F6053F" w:rsidRPr="00F6053F" w:rsidRDefault="00F6053F" w:rsidP="00F6053F">
      <w:pPr>
        <w:autoSpaceDE w:val="0"/>
        <w:snapToGrid w:val="0"/>
        <w:spacing w:after="0" w:line="240" w:lineRule="auto"/>
        <w:ind w:firstLine="709"/>
        <w:jc w:val="both"/>
        <w:rPr>
          <w:rFonts w:ascii="Times New Roman" w:hAnsi="Times New Roman" w:cs="Times New Roman"/>
        </w:rPr>
      </w:pPr>
      <w:r w:rsidRPr="00F6053F">
        <w:rPr>
          <w:rFonts w:ascii="Times New Roman" w:hAnsi="Times New Roman" w:cs="Times New Roman"/>
        </w:rPr>
        <w:t>1.3. Раздел 5 постановления считать утратившим силу.</w:t>
      </w:r>
    </w:p>
    <w:p w:rsidR="00F6053F" w:rsidRPr="00F6053F" w:rsidRDefault="00F6053F" w:rsidP="00F6053F">
      <w:pPr>
        <w:autoSpaceDE w:val="0"/>
        <w:snapToGrid w:val="0"/>
        <w:spacing w:after="0" w:line="240" w:lineRule="auto"/>
        <w:ind w:firstLine="709"/>
        <w:jc w:val="both"/>
        <w:rPr>
          <w:rFonts w:ascii="Times New Roman" w:hAnsi="Times New Roman" w:cs="Times New Roman"/>
        </w:rPr>
      </w:pPr>
      <w:r w:rsidRPr="00F6053F">
        <w:rPr>
          <w:rFonts w:ascii="Times New Roman" w:hAnsi="Times New Roman" w:cs="Times New Roman"/>
        </w:rPr>
        <w:t>2.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F0C4A" w:rsidRDefault="00DF0C4A" w:rsidP="00DF0C4A">
      <w:pPr>
        <w:pStyle w:val="a4"/>
        <w:ind w:right="-710"/>
        <w:jc w:val="center"/>
        <w:rPr>
          <w:rFonts w:ascii="Times New Roman" w:hAnsi="Times New Roman"/>
          <w:b/>
          <w:lang w:val="ru-RU"/>
        </w:rPr>
      </w:pP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 xml:space="preserve">Глава Тужинского </w:t>
      </w: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F0C4A" w:rsidRDefault="00DF0C4A" w:rsidP="00DF0C4A">
      <w:pPr>
        <w:pStyle w:val="a4"/>
        <w:ind w:right="-710"/>
        <w:jc w:val="both"/>
        <w:rPr>
          <w:rFonts w:ascii="Times New Roman" w:hAnsi="Times New Roman"/>
          <w:b/>
          <w:lang w:val="ru-RU"/>
        </w:rPr>
      </w:pPr>
    </w:p>
    <w:p w:rsidR="00126A4F" w:rsidRDefault="00126A4F" w:rsidP="00DF0C4A">
      <w:pPr>
        <w:spacing w:after="0" w:line="240" w:lineRule="auto"/>
        <w:jc w:val="center"/>
        <w:rPr>
          <w:rFonts w:ascii="Times New Roman" w:hAnsi="Times New Roman"/>
        </w:rPr>
      </w:pPr>
    </w:p>
    <w:p w:rsidR="00DF0C4A" w:rsidRPr="00753E9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F0C4A" w:rsidRPr="00753E9A" w:rsidRDefault="00DF0C4A" w:rsidP="00DF0C4A">
      <w:pPr>
        <w:pStyle w:val="ConsPlusTitle"/>
        <w:contextualSpacing/>
        <w:jc w:val="center"/>
        <w:rPr>
          <w:rFonts w:ascii="Times New Roman" w:hAnsi="Times New Roman" w:cs="Times New Roman"/>
          <w:b w:val="0"/>
          <w:sz w:val="22"/>
          <w:szCs w:val="22"/>
        </w:rPr>
      </w:pP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F0C4A" w:rsidRPr="00753E9A" w:rsidRDefault="00DF0C4A" w:rsidP="00DF0C4A">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DF0C4A" w:rsidRPr="00D95D93" w:rsidTr="001E01C0">
        <w:tc>
          <w:tcPr>
            <w:tcW w:w="1843" w:type="dxa"/>
            <w:tcBorders>
              <w:bottom w:val="single" w:sz="4" w:space="0" w:color="auto"/>
            </w:tcBorders>
          </w:tcPr>
          <w:p w:rsidR="00DF0C4A" w:rsidRPr="00AB4D86" w:rsidRDefault="001E7723" w:rsidP="001E7723">
            <w:pPr>
              <w:tabs>
                <w:tab w:val="left" w:pos="0"/>
              </w:tabs>
              <w:spacing w:after="0" w:line="240" w:lineRule="auto"/>
              <w:contextualSpacing/>
              <w:jc w:val="center"/>
              <w:rPr>
                <w:rFonts w:ascii="Times New Roman" w:hAnsi="Times New Roman"/>
              </w:rPr>
            </w:pPr>
            <w:r>
              <w:rPr>
                <w:rFonts w:ascii="Times New Roman" w:hAnsi="Times New Roman"/>
              </w:rPr>
              <w:t>02.09.2020</w:t>
            </w:r>
          </w:p>
        </w:tc>
        <w:tc>
          <w:tcPr>
            <w:tcW w:w="2873" w:type="dxa"/>
          </w:tcPr>
          <w:p w:rsidR="00DF0C4A" w:rsidRPr="00AB4D86" w:rsidRDefault="00DF0C4A" w:rsidP="001E01C0">
            <w:pPr>
              <w:spacing w:after="0" w:line="240" w:lineRule="auto"/>
              <w:contextualSpacing/>
              <w:jc w:val="center"/>
              <w:rPr>
                <w:rFonts w:ascii="Times New Roman" w:hAnsi="Times New Roman"/>
                <w:position w:val="-6"/>
              </w:rPr>
            </w:pPr>
          </w:p>
        </w:tc>
        <w:tc>
          <w:tcPr>
            <w:tcW w:w="3292" w:type="dxa"/>
          </w:tcPr>
          <w:p w:rsidR="00DF0C4A" w:rsidRPr="00D95D93" w:rsidRDefault="00DF0C4A"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F0C4A" w:rsidRPr="00D95D93" w:rsidRDefault="001E7723" w:rsidP="001E01C0">
            <w:pPr>
              <w:spacing w:after="0" w:line="240" w:lineRule="auto"/>
              <w:contextualSpacing/>
              <w:jc w:val="center"/>
              <w:rPr>
                <w:rFonts w:ascii="Times New Roman" w:hAnsi="Times New Roman"/>
              </w:rPr>
            </w:pPr>
            <w:r>
              <w:rPr>
                <w:rFonts w:ascii="Times New Roman" w:hAnsi="Times New Roman"/>
              </w:rPr>
              <w:t>266</w:t>
            </w:r>
          </w:p>
        </w:tc>
      </w:tr>
      <w:tr w:rsidR="00DF0C4A" w:rsidRPr="00D95D93" w:rsidTr="001E01C0">
        <w:trPr>
          <w:trHeight w:val="217"/>
        </w:trPr>
        <w:tc>
          <w:tcPr>
            <w:tcW w:w="9851" w:type="dxa"/>
            <w:gridSpan w:val="4"/>
          </w:tcPr>
          <w:p w:rsidR="00DF0C4A" w:rsidRDefault="00DF0C4A" w:rsidP="001E01C0">
            <w:pPr>
              <w:tabs>
                <w:tab w:val="left" w:pos="2765"/>
              </w:tabs>
              <w:spacing w:after="0" w:line="240" w:lineRule="auto"/>
              <w:contextualSpacing/>
              <w:jc w:val="center"/>
              <w:rPr>
                <w:rFonts w:ascii="Times New Roman" w:hAnsi="Times New Roman"/>
              </w:rPr>
            </w:pPr>
          </w:p>
          <w:p w:rsidR="00DF0C4A" w:rsidRDefault="00DF0C4A"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F0C4A" w:rsidRPr="00753E9A" w:rsidRDefault="00DF0C4A" w:rsidP="001E01C0">
            <w:pPr>
              <w:tabs>
                <w:tab w:val="left" w:pos="2765"/>
              </w:tabs>
              <w:spacing w:after="0" w:line="240" w:lineRule="auto"/>
              <w:contextualSpacing/>
              <w:jc w:val="center"/>
              <w:rPr>
                <w:rFonts w:ascii="Times New Roman" w:hAnsi="Times New Roman"/>
              </w:rPr>
            </w:pPr>
          </w:p>
        </w:tc>
      </w:tr>
    </w:tbl>
    <w:p w:rsidR="001E7723" w:rsidRPr="001E7723" w:rsidRDefault="001E7723" w:rsidP="001E7723">
      <w:pPr>
        <w:spacing w:after="0" w:line="240" w:lineRule="auto"/>
        <w:jc w:val="center"/>
        <w:rPr>
          <w:rFonts w:ascii="Times New Roman" w:hAnsi="Times New Roman" w:cs="Times New Roman"/>
          <w:b/>
        </w:rPr>
      </w:pPr>
      <w:r w:rsidRPr="001E7723">
        <w:rPr>
          <w:rFonts w:ascii="Times New Roman" w:hAnsi="Times New Roman" w:cs="Times New Roman"/>
          <w:b/>
        </w:rPr>
        <w:t xml:space="preserve">Об утверждении сметного расчета на выполнение работ </w:t>
      </w:r>
      <w:r w:rsidRPr="001E7723">
        <w:rPr>
          <w:rFonts w:ascii="Times New Roman" w:hAnsi="Times New Roman" w:cs="Times New Roman"/>
          <w:b/>
        </w:rPr>
        <w:br/>
        <w:t>по ремонту автобусных остановок на автомобильных дорогах местного значения Тужинского района</w:t>
      </w:r>
    </w:p>
    <w:p w:rsidR="00DF0C4A" w:rsidRPr="00054DBC" w:rsidRDefault="00DF0C4A" w:rsidP="00DF0C4A">
      <w:pPr>
        <w:pStyle w:val="ConsPlusNormal"/>
        <w:tabs>
          <w:tab w:val="left" w:pos="9356"/>
        </w:tabs>
        <w:ind w:right="284" w:firstLine="709"/>
        <w:jc w:val="center"/>
        <w:rPr>
          <w:sz w:val="22"/>
          <w:szCs w:val="22"/>
        </w:rPr>
      </w:pPr>
    </w:p>
    <w:p w:rsidR="00126A4F" w:rsidRPr="00126A4F" w:rsidRDefault="00126A4F" w:rsidP="00126A4F">
      <w:pPr>
        <w:autoSpaceDE w:val="0"/>
        <w:autoSpaceDN w:val="0"/>
        <w:adjustRightInd w:val="0"/>
        <w:spacing w:after="0" w:line="240" w:lineRule="auto"/>
        <w:ind w:firstLine="709"/>
        <w:jc w:val="both"/>
        <w:rPr>
          <w:rFonts w:ascii="Times New Roman" w:eastAsia="Lucida Sans Unicode" w:hAnsi="Times New Roman" w:cs="Times New Roman"/>
          <w:kern w:val="1"/>
        </w:rPr>
      </w:pPr>
      <w:r w:rsidRPr="00126A4F">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на основании статьи 32 Устава Тужинского муниципального района, администрация Ту</w:t>
      </w:r>
      <w:r>
        <w:rPr>
          <w:rFonts w:ascii="Times New Roman" w:hAnsi="Times New Roman" w:cs="Times New Roman"/>
        </w:rPr>
        <w:t>жинского муниципального района</w:t>
      </w:r>
      <w:r w:rsidRPr="00126A4F">
        <w:rPr>
          <w:rFonts w:ascii="Times New Roman" w:hAnsi="Times New Roman" w:cs="Times New Roman"/>
        </w:rPr>
        <w:t xml:space="preserve"> ПОСТАНОВЛЯЕТ:</w:t>
      </w:r>
    </w:p>
    <w:p w:rsidR="00126A4F" w:rsidRPr="00126A4F" w:rsidRDefault="00126A4F" w:rsidP="00126A4F">
      <w:pPr>
        <w:autoSpaceDE w:val="0"/>
        <w:snapToGrid w:val="0"/>
        <w:spacing w:after="0" w:line="240" w:lineRule="auto"/>
        <w:ind w:firstLine="709"/>
        <w:jc w:val="both"/>
        <w:rPr>
          <w:rFonts w:ascii="Times New Roman" w:hAnsi="Times New Roman" w:cs="Times New Roman"/>
        </w:rPr>
      </w:pPr>
      <w:r w:rsidRPr="00126A4F">
        <w:rPr>
          <w:rFonts w:ascii="Times New Roman" w:hAnsi="Times New Roman" w:cs="Times New Roman"/>
        </w:rPr>
        <w:lastRenderedPageBreak/>
        <w:t>1. Утвердить сметный расчет стоимостью 289 675 (двести восемьдесят девять тысяч шестьсот семьдесят пять) рублей 00 копеек на выполнение работ по ремонту автобусных остановок</w:t>
      </w:r>
      <w:r>
        <w:rPr>
          <w:rFonts w:ascii="Times New Roman" w:hAnsi="Times New Roman" w:cs="Times New Roman"/>
        </w:rPr>
        <w:br/>
      </w:r>
      <w:r w:rsidRPr="00126A4F">
        <w:rPr>
          <w:rFonts w:ascii="Times New Roman" w:hAnsi="Times New Roman" w:cs="Times New Roman"/>
        </w:rPr>
        <w:t xml:space="preserve"> на автомобильных дорогах местного значения Тужинского района согласно приложению.</w:t>
      </w:r>
    </w:p>
    <w:p w:rsidR="00126A4F" w:rsidRPr="00126A4F" w:rsidRDefault="00126A4F" w:rsidP="00126A4F">
      <w:pPr>
        <w:autoSpaceDE w:val="0"/>
        <w:snapToGrid w:val="0"/>
        <w:spacing w:after="0" w:line="240" w:lineRule="auto"/>
        <w:ind w:firstLine="709"/>
        <w:jc w:val="both"/>
        <w:rPr>
          <w:rFonts w:ascii="Times New Roman" w:hAnsi="Times New Roman" w:cs="Times New Roman"/>
        </w:rPr>
      </w:pPr>
      <w:r w:rsidRPr="00126A4F">
        <w:rPr>
          <w:rFonts w:ascii="Times New Roman" w:hAnsi="Times New Roman" w:cs="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126A4F" w:rsidRPr="00126A4F" w:rsidRDefault="00126A4F" w:rsidP="00126A4F">
      <w:pPr>
        <w:autoSpaceDE w:val="0"/>
        <w:snapToGrid w:val="0"/>
        <w:spacing w:after="0" w:line="240" w:lineRule="auto"/>
        <w:ind w:firstLine="709"/>
        <w:jc w:val="both"/>
        <w:rPr>
          <w:rFonts w:ascii="Times New Roman" w:hAnsi="Times New Roman" w:cs="Times New Roman"/>
        </w:rPr>
      </w:pPr>
      <w:r w:rsidRPr="00126A4F">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F0C4A" w:rsidRDefault="00DF0C4A" w:rsidP="00DF0C4A">
      <w:pPr>
        <w:pStyle w:val="a4"/>
        <w:ind w:right="-710"/>
        <w:jc w:val="center"/>
        <w:rPr>
          <w:rFonts w:ascii="Times New Roman" w:hAnsi="Times New Roman"/>
          <w:b/>
          <w:lang w:val="ru-RU"/>
        </w:rPr>
      </w:pP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 xml:space="preserve">Глава Тужинского </w:t>
      </w: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F0C4A" w:rsidRDefault="00DF0C4A" w:rsidP="00DF0C4A">
      <w:pPr>
        <w:pStyle w:val="a4"/>
        <w:ind w:right="-710"/>
        <w:jc w:val="both"/>
        <w:rPr>
          <w:rFonts w:ascii="Times New Roman" w:hAnsi="Times New Roman"/>
          <w:b/>
          <w:lang w:val="ru-RU"/>
        </w:rPr>
      </w:pPr>
    </w:p>
    <w:p w:rsidR="00DF0C4A" w:rsidRDefault="00DF0C4A" w:rsidP="00DF0C4A">
      <w:pPr>
        <w:pStyle w:val="a4"/>
        <w:ind w:right="-710"/>
        <w:jc w:val="both"/>
        <w:rPr>
          <w:rFonts w:ascii="Times New Roman" w:hAnsi="Times New Roman"/>
          <w:b/>
          <w:lang w:val="ru-RU"/>
        </w:rPr>
      </w:pPr>
    </w:p>
    <w:p w:rsidR="00DF0C4A" w:rsidRDefault="00DF0C4A" w:rsidP="00DF0C4A">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DF0C4A" w:rsidRPr="0028621F" w:rsidRDefault="00DF0C4A" w:rsidP="00DF0C4A">
      <w:pPr>
        <w:spacing w:after="0" w:line="240" w:lineRule="auto"/>
        <w:ind w:left="6521"/>
        <w:jc w:val="both"/>
        <w:rPr>
          <w:rFonts w:ascii="Times New Roman" w:hAnsi="Times New Roman"/>
          <w:color w:val="000000"/>
        </w:rPr>
      </w:pPr>
    </w:p>
    <w:p w:rsidR="00DF0C4A" w:rsidRPr="0028621F" w:rsidRDefault="00DF0C4A" w:rsidP="00DF0C4A">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DF0C4A" w:rsidRPr="0028621F" w:rsidRDefault="00DF0C4A" w:rsidP="00DF0C4A">
      <w:pPr>
        <w:spacing w:after="0" w:line="240" w:lineRule="auto"/>
        <w:ind w:left="6521"/>
        <w:jc w:val="both"/>
        <w:rPr>
          <w:rFonts w:ascii="Times New Roman" w:hAnsi="Times New Roman"/>
          <w:color w:val="000000"/>
        </w:rPr>
      </w:pPr>
    </w:p>
    <w:p w:rsidR="00DF0C4A" w:rsidRDefault="00DF0C4A" w:rsidP="00DF0C4A">
      <w:pPr>
        <w:spacing w:after="0" w:line="240" w:lineRule="auto"/>
        <w:ind w:left="6521"/>
        <w:rPr>
          <w:rFonts w:ascii="Times New Roman" w:hAnsi="Times New Roman"/>
          <w:color w:val="000000"/>
        </w:rPr>
      </w:pPr>
      <w:r w:rsidRPr="0028621F">
        <w:rPr>
          <w:rFonts w:ascii="Times New Roman" w:hAnsi="Times New Roman"/>
          <w:color w:val="000000"/>
        </w:rPr>
        <w:t xml:space="preserve">постановлением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DF0C4A" w:rsidRDefault="00DF0C4A" w:rsidP="00DF0C4A">
      <w:pPr>
        <w:spacing w:after="0" w:line="240" w:lineRule="auto"/>
        <w:ind w:left="6521"/>
        <w:rPr>
          <w:rStyle w:val="FontStyle13"/>
        </w:rPr>
      </w:pPr>
      <w:r>
        <w:rPr>
          <w:rStyle w:val="FontStyle13"/>
        </w:rPr>
        <w:t xml:space="preserve">от </w:t>
      </w:r>
      <w:r w:rsidR="00126A4F">
        <w:rPr>
          <w:rStyle w:val="FontStyle13"/>
        </w:rPr>
        <w:t>02</w:t>
      </w:r>
      <w:r>
        <w:rPr>
          <w:rStyle w:val="FontStyle13"/>
        </w:rPr>
        <w:t>.0</w:t>
      </w:r>
      <w:r w:rsidR="00126A4F">
        <w:rPr>
          <w:rStyle w:val="FontStyle13"/>
        </w:rPr>
        <w:t>9</w:t>
      </w:r>
      <w:r>
        <w:rPr>
          <w:rStyle w:val="FontStyle13"/>
        </w:rPr>
        <w:t xml:space="preserve">.2020 </w:t>
      </w:r>
      <w:r w:rsidRPr="007247EB">
        <w:rPr>
          <w:rStyle w:val="FontStyle13"/>
        </w:rPr>
        <w:t>№</w:t>
      </w:r>
      <w:r>
        <w:rPr>
          <w:rStyle w:val="FontStyle13"/>
        </w:rPr>
        <w:t xml:space="preserve"> 2</w:t>
      </w:r>
      <w:r w:rsidR="00126A4F">
        <w:rPr>
          <w:rStyle w:val="FontStyle13"/>
        </w:rPr>
        <w:t>66</w:t>
      </w:r>
    </w:p>
    <w:p w:rsidR="00DF0C4A" w:rsidRDefault="00DF0C4A" w:rsidP="00DF0C4A">
      <w:pPr>
        <w:spacing w:after="0" w:line="240" w:lineRule="auto"/>
        <w:ind w:left="6521"/>
        <w:rPr>
          <w:rStyle w:val="FontStyle13"/>
        </w:rPr>
      </w:pPr>
    </w:p>
    <w:p w:rsidR="00126A4F" w:rsidRDefault="00126A4F" w:rsidP="00126A4F">
      <w:pPr>
        <w:spacing w:after="0" w:line="240" w:lineRule="auto"/>
        <w:ind w:firstLine="709"/>
        <w:rPr>
          <w:rStyle w:val="FontStyle13"/>
        </w:rPr>
      </w:pPr>
      <w:r w:rsidRPr="00126A4F">
        <w:rPr>
          <w:rStyle w:val="FontStyle13"/>
          <w:noProof/>
        </w:rPr>
        <w:lastRenderedPageBreak/>
        <w:drawing>
          <wp:inline distT="0" distB="0" distL="0" distR="0">
            <wp:extent cx="5808122" cy="7437120"/>
            <wp:effectExtent l="19050" t="0" r="2128"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08122" cy="7437120"/>
                    </a:xfrm>
                    <a:prstGeom prst="rect">
                      <a:avLst/>
                    </a:prstGeom>
                    <a:noFill/>
                    <a:ln w="9525">
                      <a:noFill/>
                      <a:miter lim="800000"/>
                      <a:headEnd/>
                      <a:tailEnd/>
                    </a:ln>
                  </pic:spPr>
                </pic:pic>
              </a:graphicData>
            </a:graphic>
          </wp:inline>
        </w:drawing>
      </w:r>
    </w:p>
    <w:p w:rsidR="00DE0525" w:rsidRDefault="00DE0525" w:rsidP="00DE0525">
      <w:pPr>
        <w:spacing w:after="0" w:line="240" w:lineRule="auto"/>
        <w:jc w:val="center"/>
        <w:rPr>
          <w:rFonts w:ascii="Times New Roman" w:hAnsi="Times New Roman"/>
        </w:rPr>
      </w:pPr>
    </w:p>
    <w:p w:rsidR="00DE0525" w:rsidRDefault="00DE0525" w:rsidP="00DE0525">
      <w:pPr>
        <w:spacing w:after="0" w:line="240" w:lineRule="auto"/>
        <w:jc w:val="center"/>
        <w:rPr>
          <w:rFonts w:ascii="Times New Roman" w:hAnsi="Times New Roman"/>
        </w:rPr>
      </w:pPr>
      <w:r w:rsidRPr="00DE0525">
        <w:rPr>
          <w:rFonts w:ascii="Times New Roman" w:hAnsi="Times New Roman"/>
          <w:noProof/>
        </w:rPr>
        <w:lastRenderedPageBreak/>
        <w:drawing>
          <wp:inline distT="0" distB="0" distL="0" distR="0">
            <wp:extent cx="6120765" cy="4708281"/>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120765" cy="4708281"/>
                    </a:xfrm>
                    <a:prstGeom prst="rect">
                      <a:avLst/>
                    </a:prstGeom>
                    <a:noFill/>
                    <a:ln w="9525">
                      <a:noFill/>
                      <a:miter lim="800000"/>
                      <a:headEnd/>
                      <a:tailEnd/>
                    </a:ln>
                  </pic:spPr>
                </pic:pic>
              </a:graphicData>
            </a:graphic>
          </wp:inline>
        </w:drawing>
      </w:r>
    </w:p>
    <w:p w:rsidR="00DF0C4A" w:rsidRDefault="00DF0C4A" w:rsidP="00DE0525">
      <w:pPr>
        <w:spacing w:after="0" w:line="240" w:lineRule="auto"/>
        <w:jc w:val="center"/>
        <w:rPr>
          <w:rFonts w:ascii="Times New Roman" w:hAnsi="Times New Roman"/>
        </w:rPr>
      </w:pPr>
      <w:r>
        <w:rPr>
          <w:rFonts w:ascii="Times New Roman" w:hAnsi="Times New Roman"/>
        </w:rPr>
        <w:t>___________</w:t>
      </w:r>
    </w:p>
    <w:p w:rsidR="00DE0525" w:rsidRDefault="00DE0525" w:rsidP="00DE0525">
      <w:pPr>
        <w:spacing w:after="0" w:line="240" w:lineRule="auto"/>
        <w:jc w:val="center"/>
        <w:rPr>
          <w:rFonts w:ascii="Times New Roman" w:hAnsi="Times New Roman"/>
        </w:rPr>
      </w:pPr>
    </w:p>
    <w:p w:rsidR="00DE0525" w:rsidRDefault="00DE0525" w:rsidP="00DE0525">
      <w:pPr>
        <w:spacing w:after="0" w:line="240" w:lineRule="auto"/>
        <w:jc w:val="center"/>
        <w:rPr>
          <w:rFonts w:ascii="Times New Roman" w:hAnsi="Times New Roman"/>
        </w:rPr>
      </w:pPr>
    </w:p>
    <w:p w:rsidR="00DF0C4A" w:rsidRPr="00753E9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DF0C4A" w:rsidRPr="00753E9A" w:rsidRDefault="00DF0C4A" w:rsidP="00DF0C4A">
      <w:pPr>
        <w:pStyle w:val="ConsPlusTitle"/>
        <w:contextualSpacing/>
        <w:jc w:val="center"/>
        <w:rPr>
          <w:rFonts w:ascii="Times New Roman" w:hAnsi="Times New Roman" w:cs="Times New Roman"/>
          <w:b w:val="0"/>
          <w:sz w:val="22"/>
          <w:szCs w:val="22"/>
        </w:rPr>
      </w:pPr>
    </w:p>
    <w:p w:rsidR="00DF0C4A" w:rsidRDefault="00DF0C4A" w:rsidP="00DF0C4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DF0C4A" w:rsidRPr="00753E9A" w:rsidRDefault="00DF0C4A" w:rsidP="00DF0C4A">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DF0C4A" w:rsidRPr="00D95D93" w:rsidTr="001E01C0">
        <w:tc>
          <w:tcPr>
            <w:tcW w:w="1843" w:type="dxa"/>
            <w:tcBorders>
              <w:bottom w:val="single" w:sz="4" w:space="0" w:color="auto"/>
            </w:tcBorders>
          </w:tcPr>
          <w:p w:rsidR="00DF0C4A" w:rsidRPr="00AB4D86" w:rsidRDefault="00DE0525" w:rsidP="00DE0525">
            <w:pPr>
              <w:tabs>
                <w:tab w:val="left" w:pos="0"/>
              </w:tabs>
              <w:spacing w:after="0" w:line="240" w:lineRule="auto"/>
              <w:contextualSpacing/>
              <w:jc w:val="center"/>
              <w:rPr>
                <w:rFonts w:ascii="Times New Roman" w:hAnsi="Times New Roman"/>
              </w:rPr>
            </w:pPr>
            <w:r>
              <w:rPr>
                <w:rFonts w:ascii="Times New Roman" w:hAnsi="Times New Roman"/>
              </w:rPr>
              <w:t>03.09.2020</w:t>
            </w:r>
          </w:p>
        </w:tc>
        <w:tc>
          <w:tcPr>
            <w:tcW w:w="2873" w:type="dxa"/>
          </w:tcPr>
          <w:p w:rsidR="00DF0C4A" w:rsidRPr="00AB4D86" w:rsidRDefault="00DF0C4A" w:rsidP="001E01C0">
            <w:pPr>
              <w:spacing w:after="0" w:line="240" w:lineRule="auto"/>
              <w:contextualSpacing/>
              <w:jc w:val="center"/>
              <w:rPr>
                <w:rFonts w:ascii="Times New Roman" w:hAnsi="Times New Roman"/>
                <w:position w:val="-6"/>
              </w:rPr>
            </w:pPr>
          </w:p>
        </w:tc>
        <w:tc>
          <w:tcPr>
            <w:tcW w:w="3292" w:type="dxa"/>
          </w:tcPr>
          <w:p w:rsidR="00DF0C4A" w:rsidRPr="00D95D93" w:rsidRDefault="00DF0C4A"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DF0C4A" w:rsidRPr="00D95D93" w:rsidRDefault="00DE0525" w:rsidP="001E01C0">
            <w:pPr>
              <w:spacing w:after="0" w:line="240" w:lineRule="auto"/>
              <w:contextualSpacing/>
              <w:jc w:val="center"/>
              <w:rPr>
                <w:rFonts w:ascii="Times New Roman" w:hAnsi="Times New Roman"/>
              </w:rPr>
            </w:pPr>
            <w:r>
              <w:rPr>
                <w:rFonts w:ascii="Times New Roman" w:hAnsi="Times New Roman"/>
              </w:rPr>
              <w:t>267</w:t>
            </w:r>
          </w:p>
        </w:tc>
      </w:tr>
      <w:tr w:rsidR="00DF0C4A" w:rsidRPr="00D95D93" w:rsidTr="001E01C0">
        <w:trPr>
          <w:trHeight w:val="217"/>
        </w:trPr>
        <w:tc>
          <w:tcPr>
            <w:tcW w:w="9851" w:type="dxa"/>
            <w:gridSpan w:val="4"/>
          </w:tcPr>
          <w:p w:rsidR="00DF0C4A" w:rsidRDefault="00DF0C4A" w:rsidP="001E01C0">
            <w:pPr>
              <w:tabs>
                <w:tab w:val="left" w:pos="2765"/>
              </w:tabs>
              <w:spacing w:after="0" w:line="240" w:lineRule="auto"/>
              <w:contextualSpacing/>
              <w:jc w:val="center"/>
              <w:rPr>
                <w:rFonts w:ascii="Times New Roman" w:hAnsi="Times New Roman"/>
              </w:rPr>
            </w:pPr>
          </w:p>
          <w:p w:rsidR="00DF0C4A" w:rsidRDefault="00DF0C4A"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DF0C4A" w:rsidRPr="00753E9A" w:rsidRDefault="00DF0C4A" w:rsidP="001E01C0">
            <w:pPr>
              <w:tabs>
                <w:tab w:val="left" w:pos="2765"/>
              </w:tabs>
              <w:spacing w:after="0" w:line="240" w:lineRule="auto"/>
              <w:contextualSpacing/>
              <w:jc w:val="center"/>
              <w:rPr>
                <w:rFonts w:ascii="Times New Roman" w:hAnsi="Times New Roman"/>
              </w:rPr>
            </w:pPr>
          </w:p>
        </w:tc>
      </w:tr>
    </w:tbl>
    <w:p w:rsidR="00DE0525" w:rsidRPr="00973B24" w:rsidRDefault="00DE0525" w:rsidP="00DE0525">
      <w:pPr>
        <w:pStyle w:val="ConsPlusTitle"/>
        <w:jc w:val="center"/>
        <w:rPr>
          <w:rFonts w:ascii="Times New Roman" w:hAnsi="Times New Roman"/>
          <w:b w:val="0"/>
          <w:sz w:val="22"/>
          <w:szCs w:val="22"/>
        </w:rPr>
      </w:pPr>
      <w:r w:rsidRPr="00973B24">
        <w:rPr>
          <w:rFonts w:ascii="Times New Roman" w:hAnsi="Times New Roman"/>
          <w:sz w:val="22"/>
          <w:szCs w:val="22"/>
        </w:rPr>
        <w:t xml:space="preserve">О внесении изменения в постановление администрации Тужинского муниципального района от </w:t>
      </w:r>
      <w:r w:rsidRPr="00973B24">
        <w:rPr>
          <w:rFonts w:ascii="Times New Roman" w:hAnsi="Times New Roman" w:cs="Times New Roman"/>
          <w:sz w:val="22"/>
          <w:szCs w:val="22"/>
        </w:rPr>
        <w:t>04.03.2020 № 85</w:t>
      </w:r>
    </w:p>
    <w:p w:rsidR="00DF0C4A" w:rsidRPr="00054DBC" w:rsidRDefault="00DF0C4A" w:rsidP="00DF0C4A">
      <w:pPr>
        <w:pStyle w:val="ConsPlusNormal"/>
        <w:tabs>
          <w:tab w:val="left" w:pos="9356"/>
        </w:tabs>
        <w:ind w:right="284" w:firstLine="709"/>
        <w:jc w:val="center"/>
        <w:rPr>
          <w:sz w:val="22"/>
          <w:szCs w:val="22"/>
        </w:rPr>
      </w:pPr>
    </w:p>
    <w:p w:rsidR="00DE0525" w:rsidRPr="00DE0525" w:rsidRDefault="00DE0525" w:rsidP="00DE0525">
      <w:pPr>
        <w:pStyle w:val="a4"/>
        <w:ind w:firstLine="709"/>
        <w:jc w:val="both"/>
        <w:rPr>
          <w:rFonts w:ascii="Times New Roman" w:hAnsi="Times New Roman"/>
          <w:lang w:val="ru-RU"/>
        </w:rPr>
      </w:pPr>
      <w:r w:rsidRPr="00DE0525">
        <w:rPr>
          <w:rFonts w:ascii="Times New Roman" w:hAnsi="Times New Roman"/>
          <w:lang w:val="ru-RU"/>
        </w:rPr>
        <w:t xml:space="preserve">В соответствии с </w:t>
      </w:r>
      <w:hyperlink r:id="rId12" w:history="1">
        <w:r w:rsidRPr="00DE0525">
          <w:rPr>
            <w:rFonts w:ascii="Times New Roman" w:hAnsi="Times New Roman"/>
            <w:color w:val="000000"/>
            <w:lang w:val="ru-RU"/>
          </w:rPr>
          <w:t>частью 4.1 статьи 18</w:t>
        </w:r>
      </w:hyperlink>
      <w:r w:rsidRPr="00DE0525">
        <w:rPr>
          <w:rFonts w:ascii="Times New Roman" w:hAnsi="Times New Roman"/>
          <w:color w:val="000000"/>
          <w:lang w:val="ru-RU"/>
        </w:rPr>
        <w:t xml:space="preserve"> Федерального закона от 24.07.2007  № 209-ФЗ </w:t>
      </w:r>
      <w:r w:rsidR="00A556BD">
        <w:rPr>
          <w:rFonts w:ascii="Times New Roman" w:hAnsi="Times New Roman"/>
          <w:color w:val="000000"/>
          <w:lang w:val="ru-RU"/>
        </w:rPr>
        <w:br/>
      </w:r>
      <w:r w:rsidRPr="00DE0525">
        <w:rPr>
          <w:rFonts w:ascii="Times New Roman" w:hAnsi="Times New Roman"/>
          <w:color w:val="000000"/>
          <w:lang w:val="ru-RU"/>
        </w:rPr>
        <w:t xml:space="preserve">«О развитии малого и среднего предпринимательства в Российской Федерации», пунктом 2.3.2 подраздела 2.3 </w:t>
      </w:r>
      <w:hyperlink w:anchor="P36" w:history="1">
        <w:r w:rsidRPr="00DE0525">
          <w:rPr>
            <w:rFonts w:ascii="Times New Roman" w:hAnsi="Times New Roman"/>
            <w:color w:val="000000"/>
            <w:lang w:val="ru-RU"/>
          </w:rPr>
          <w:t>Порядк</w:t>
        </w:r>
      </w:hyperlink>
      <w:r w:rsidRPr="00DE0525">
        <w:rPr>
          <w:rFonts w:ascii="Times New Roman" w:hAnsi="Times New Roman"/>
          <w:color w:val="000000"/>
          <w:lang w:val="ru-RU"/>
        </w:rPr>
        <w:t xml:space="preserve">а </w:t>
      </w:r>
      <w:r w:rsidRPr="00DE0525">
        <w:rPr>
          <w:rFonts w:ascii="Times New Roman" w:hAnsi="Times New Roman"/>
          <w:lang w:val="ru-RU"/>
        </w:rPr>
        <w:t>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Тужинской районной Думы от 09.08.2019 № 38/284, протоколом заседания 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 от 31.08.2020 № 2  администрация Тужинского муниципального района</w:t>
      </w:r>
      <w:r w:rsidRPr="00DE0525">
        <w:rPr>
          <w:rFonts w:ascii="Times New Roman" w:hAnsi="Times New Roman"/>
          <w:b/>
          <w:lang w:val="ru-RU"/>
        </w:rPr>
        <w:t xml:space="preserve"> </w:t>
      </w:r>
      <w:r w:rsidRPr="00DE0525">
        <w:rPr>
          <w:rFonts w:ascii="Times New Roman" w:hAnsi="Times New Roman"/>
          <w:lang w:val="ru-RU"/>
        </w:rPr>
        <w:t>ПОСТАНОВЛЯЕТ:</w:t>
      </w:r>
    </w:p>
    <w:p w:rsidR="00DE0525" w:rsidRPr="00973B24" w:rsidRDefault="00DE0525" w:rsidP="00DE0525">
      <w:pPr>
        <w:pStyle w:val="ConsPlusTitle"/>
        <w:ind w:firstLine="709"/>
        <w:jc w:val="both"/>
        <w:rPr>
          <w:rFonts w:ascii="Times New Roman" w:hAnsi="Times New Roman" w:cs="Times New Roman"/>
          <w:b w:val="0"/>
          <w:sz w:val="22"/>
          <w:szCs w:val="22"/>
        </w:rPr>
      </w:pPr>
      <w:r w:rsidRPr="00973B24">
        <w:rPr>
          <w:rFonts w:ascii="Times New Roman" w:hAnsi="Times New Roman" w:cs="Times New Roman"/>
          <w:b w:val="0"/>
          <w:sz w:val="22"/>
          <w:szCs w:val="22"/>
        </w:rPr>
        <w:t xml:space="preserve">1. Внести изменение в </w:t>
      </w:r>
      <w:r w:rsidRPr="00973B24">
        <w:rPr>
          <w:rFonts w:ascii="Times New Roman" w:hAnsi="Times New Roman"/>
          <w:b w:val="0"/>
          <w:sz w:val="22"/>
          <w:szCs w:val="22"/>
        </w:rPr>
        <w:t xml:space="preserve">постановление администрации Тужинского муниципального района </w:t>
      </w:r>
      <w:r w:rsidR="00A556BD">
        <w:rPr>
          <w:rFonts w:ascii="Times New Roman" w:hAnsi="Times New Roman"/>
          <w:b w:val="0"/>
          <w:sz w:val="22"/>
          <w:szCs w:val="22"/>
        </w:rPr>
        <w:br/>
      </w:r>
      <w:r w:rsidRPr="00973B24">
        <w:rPr>
          <w:rFonts w:ascii="Times New Roman" w:hAnsi="Times New Roman"/>
          <w:b w:val="0"/>
          <w:sz w:val="22"/>
          <w:szCs w:val="22"/>
        </w:rPr>
        <w:t xml:space="preserve">от </w:t>
      </w:r>
      <w:r w:rsidRPr="00973B24">
        <w:rPr>
          <w:rFonts w:ascii="Times New Roman" w:hAnsi="Times New Roman" w:cs="Times New Roman"/>
          <w:b w:val="0"/>
          <w:sz w:val="22"/>
          <w:szCs w:val="22"/>
        </w:rPr>
        <w:t xml:space="preserve">04.03.2020 № 85 «Об утверждении перечня </w:t>
      </w:r>
      <w:r w:rsidRPr="00973B24">
        <w:rPr>
          <w:rFonts w:ascii="Times New Roman" w:hAnsi="Times New Roman"/>
          <w:b w:val="0"/>
          <w:sz w:val="22"/>
          <w:szCs w:val="22"/>
        </w:rPr>
        <w:t xml:space="preserve">муниципального имущества, предназначенного для предоставления </w:t>
      </w:r>
      <w:r w:rsidRPr="00973B24">
        <w:rPr>
          <w:rFonts w:ascii="Times New Roman" w:hAnsi="Times New Roman"/>
          <w:b w:val="0"/>
          <w:sz w:val="22"/>
          <w:szCs w:val="22"/>
        </w:rPr>
        <w:br/>
      </w:r>
      <w:r w:rsidRPr="00973B24">
        <w:rPr>
          <w:rFonts w:ascii="Times New Roman" w:hAnsi="Times New Roman"/>
          <w:b w:val="0"/>
          <w:sz w:val="22"/>
          <w:szCs w:val="22"/>
        </w:rPr>
        <w:lastRenderedPageBreak/>
        <w:t xml:space="preserve">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w:t>
      </w:r>
    </w:p>
    <w:p w:rsidR="00DE0525" w:rsidRPr="00DE0525" w:rsidRDefault="00DE0525" w:rsidP="008214F3">
      <w:pPr>
        <w:pStyle w:val="a4"/>
        <w:ind w:right="-2" w:firstLine="709"/>
        <w:jc w:val="both"/>
        <w:rPr>
          <w:rFonts w:ascii="Times New Roman" w:hAnsi="Times New Roman"/>
          <w:lang w:val="ru-RU"/>
        </w:rPr>
      </w:pPr>
      <w:r w:rsidRPr="00DE0525">
        <w:rPr>
          <w:rFonts w:ascii="Times New Roman" w:hAnsi="Times New Roman"/>
          <w:lang w:val="ru-RU"/>
        </w:rPr>
        <w:t xml:space="preserve">2. 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 </w:t>
      </w:r>
    </w:p>
    <w:p w:rsidR="00DF0C4A" w:rsidRDefault="00DF0C4A" w:rsidP="00DF0C4A">
      <w:pPr>
        <w:pStyle w:val="a4"/>
        <w:ind w:right="-710"/>
        <w:jc w:val="center"/>
        <w:rPr>
          <w:rFonts w:ascii="Times New Roman" w:hAnsi="Times New Roman"/>
          <w:b/>
          <w:lang w:val="ru-RU"/>
        </w:rPr>
      </w:pP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 xml:space="preserve">Глава Тужинского </w:t>
      </w:r>
    </w:p>
    <w:p w:rsidR="00DF0C4A" w:rsidRPr="003906CE" w:rsidRDefault="00DF0C4A" w:rsidP="00DF0C4A">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DF0C4A" w:rsidRDefault="00DF0C4A" w:rsidP="00DF0C4A">
      <w:pPr>
        <w:pStyle w:val="a4"/>
        <w:ind w:right="-710"/>
        <w:jc w:val="both"/>
        <w:rPr>
          <w:rFonts w:ascii="Times New Roman" w:hAnsi="Times New Roman"/>
          <w:b/>
          <w:lang w:val="ru-RU"/>
        </w:rPr>
      </w:pPr>
    </w:p>
    <w:p w:rsidR="00DF0C4A" w:rsidRDefault="00DF0C4A" w:rsidP="00DF0C4A">
      <w:pPr>
        <w:pStyle w:val="a4"/>
        <w:ind w:right="-710"/>
        <w:jc w:val="both"/>
        <w:rPr>
          <w:rFonts w:ascii="Times New Roman" w:hAnsi="Times New Roman"/>
          <w:b/>
          <w:lang w:val="ru-RU"/>
        </w:rPr>
      </w:pPr>
    </w:p>
    <w:p w:rsidR="00DF0C4A" w:rsidRDefault="00DF0C4A" w:rsidP="00DF0C4A">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DF0C4A" w:rsidRPr="0028621F" w:rsidRDefault="00DF0C4A" w:rsidP="00DF0C4A">
      <w:pPr>
        <w:spacing w:after="0" w:line="240" w:lineRule="auto"/>
        <w:ind w:left="6521"/>
        <w:jc w:val="both"/>
        <w:rPr>
          <w:rFonts w:ascii="Times New Roman" w:hAnsi="Times New Roman"/>
          <w:color w:val="000000"/>
        </w:rPr>
      </w:pPr>
    </w:p>
    <w:p w:rsidR="00DF0C4A" w:rsidRPr="0028621F" w:rsidRDefault="00DF0C4A" w:rsidP="00DF0C4A">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DF0C4A" w:rsidRPr="0028621F" w:rsidRDefault="00DF0C4A" w:rsidP="00DF0C4A">
      <w:pPr>
        <w:spacing w:after="0" w:line="240" w:lineRule="auto"/>
        <w:ind w:left="6521"/>
        <w:jc w:val="both"/>
        <w:rPr>
          <w:rFonts w:ascii="Times New Roman" w:hAnsi="Times New Roman"/>
          <w:color w:val="000000"/>
        </w:rPr>
      </w:pPr>
    </w:p>
    <w:p w:rsidR="00DF0C4A" w:rsidRDefault="00DF0C4A" w:rsidP="00DF0C4A">
      <w:pPr>
        <w:spacing w:after="0" w:line="240" w:lineRule="auto"/>
        <w:ind w:left="6521"/>
        <w:rPr>
          <w:rFonts w:ascii="Times New Roman" w:hAnsi="Times New Roman"/>
          <w:color w:val="000000"/>
        </w:rPr>
      </w:pPr>
      <w:r w:rsidRPr="0028621F">
        <w:rPr>
          <w:rFonts w:ascii="Times New Roman" w:hAnsi="Times New Roman"/>
          <w:color w:val="000000"/>
        </w:rPr>
        <w:t xml:space="preserve">постановлением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DF0C4A" w:rsidRDefault="00DF0C4A" w:rsidP="00DF0C4A">
      <w:pPr>
        <w:spacing w:after="0" w:line="240" w:lineRule="auto"/>
        <w:ind w:left="6521"/>
        <w:rPr>
          <w:rStyle w:val="FontStyle13"/>
        </w:rPr>
      </w:pPr>
      <w:r>
        <w:rPr>
          <w:rStyle w:val="FontStyle13"/>
        </w:rPr>
        <w:t xml:space="preserve">от </w:t>
      </w:r>
      <w:r w:rsidR="005418E2">
        <w:rPr>
          <w:rStyle w:val="FontStyle13"/>
        </w:rPr>
        <w:t>03.09.2020</w:t>
      </w:r>
      <w:r>
        <w:rPr>
          <w:rStyle w:val="FontStyle13"/>
        </w:rPr>
        <w:t xml:space="preserve"> № 2</w:t>
      </w:r>
      <w:r w:rsidR="005418E2">
        <w:rPr>
          <w:rStyle w:val="FontStyle13"/>
        </w:rPr>
        <w:t>67</w:t>
      </w:r>
    </w:p>
    <w:p w:rsidR="005418E2" w:rsidRDefault="005418E2" w:rsidP="00DF0C4A">
      <w:pPr>
        <w:spacing w:after="0" w:line="240" w:lineRule="auto"/>
        <w:ind w:left="6521"/>
        <w:rPr>
          <w:rStyle w:val="FontStyle13"/>
        </w:rPr>
        <w:sectPr w:rsidR="005418E2" w:rsidSect="00DF0C4A">
          <w:footerReference w:type="default" r:id="rId13"/>
          <w:pgSz w:w="11906" w:h="16838"/>
          <w:pgMar w:top="851" w:right="851" w:bottom="851" w:left="1134" w:header="708" w:footer="708" w:gutter="0"/>
          <w:cols w:space="708"/>
          <w:docGrid w:linePitch="360"/>
        </w:sectPr>
      </w:pPr>
    </w:p>
    <w:p w:rsidR="005418E2" w:rsidRPr="00973B24" w:rsidRDefault="005418E2" w:rsidP="005418E2">
      <w:pPr>
        <w:spacing w:after="0" w:line="240" w:lineRule="auto"/>
        <w:jc w:val="center"/>
        <w:rPr>
          <w:rFonts w:ascii="Times New Roman" w:hAnsi="Times New Roman" w:cs="Times New Roman"/>
          <w:b/>
        </w:rPr>
      </w:pPr>
      <w:r w:rsidRPr="00973B24">
        <w:rPr>
          <w:rFonts w:ascii="Times New Roman" w:hAnsi="Times New Roman" w:cs="Times New Roman"/>
          <w:b/>
        </w:rPr>
        <w:lastRenderedPageBreak/>
        <w:t>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098"/>
        <w:gridCol w:w="1587"/>
        <w:gridCol w:w="1701"/>
        <w:gridCol w:w="4395"/>
        <w:gridCol w:w="2126"/>
        <w:gridCol w:w="2273"/>
      </w:tblGrid>
      <w:tr w:rsidR="005418E2" w:rsidRPr="00973B24" w:rsidTr="00AA3EA9">
        <w:trPr>
          <w:trHeight w:val="276"/>
        </w:trPr>
        <w:tc>
          <w:tcPr>
            <w:tcW w:w="562" w:type="dxa"/>
            <w:vMerge w:val="restart"/>
          </w:tcPr>
          <w:p w:rsidR="005418E2" w:rsidRPr="00973B24" w:rsidRDefault="005418E2" w:rsidP="001E01C0">
            <w:pPr>
              <w:pStyle w:val="ConsPlusNormal"/>
              <w:jc w:val="both"/>
              <w:rPr>
                <w:sz w:val="22"/>
                <w:szCs w:val="22"/>
              </w:rPr>
            </w:pPr>
            <w:r w:rsidRPr="00973B24">
              <w:rPr>
                <w:sz w:val="22"/>
                <w:szCs w:val="22"/>
              </w:rPr>
              <w:t>№ п/п</w:t>
            </w:r>
          </w:p>
        </w:tc>
        <w:tc>
          <w:tcPr>
            <w:tcW w:w="2098" w:type="dxa"/>
            <w:vMerge w:val="restart"/>
          </w:tcPr>
          <w:p w:rsidR="005418E2" w:rsidRPr="00973B24" w:rsidRDefault="005418E2" w:rsidP="001E01C0">
            <w:pPr>
              <w:pStyle w:val="ConsPlusNormal"/>
              <w:jc w:val="both"/>
              <w:rPr>
                <w:sz w:val="22"/>
                <w:szCs w:val="22"/>
              </w:rPr>
            </w:pPr>
            <w:r w:rsidRPr="00973B24">
              <w:rPr>
                <w:sz w:val="22"/>
                <w:szCs w:val="22"/>
              </w:rPr>
              <w:t xml:space="preserve">Адрес (местоположение) объекта </w:t>
            </w:r>
            <w:hyperlink w:anchor="P205" w:history="1">
              <w:r w:rsidRPr="00973B24">
                <w:rPr>
                  <w:sz w:val="22"/>
                  <w:szCs w:val="22"/>
                </w:rPr>
                <w:t>&lt;1&gt;</w:t>
              </w:r>
            </w:hyperlink>
          </w:p>
        </w:tc>
        <w:tc>
          <w:tcPr>
            <w:tcW w:w="1587" w:type="dxa"/>
            <w:vMerge w:val="restart"/>
          </w:tcPr>
          <w:p w:rsidR="005418E2" w:rsidRPr="00973B24" w:rsidRDefault="005418E2" w:rsidP="001E01C0">
            <w:pPr>
              <w:pStyle w:val="ConsPlusNormal"/>
              <w:jc w:val="both"/>
              <w:rPr>
                <w:sz w:val="22"/>
                <w:szCs w:val="22"/>
              </w:rPr>
            </w:pPr>
            <w:r w:rsidRPr="00973B24">
              <w:rPr>
                <w:sz w:val="22"/>
                <w:szCs w:val="22"/>
              </w:rPr>
              <w:t>Вид объекта недвижимос</w:t>
            </w:r>
            <w:r w:rsidR="00AA3EA9">
              <w:rPr>
                <w:sz w:val="22"/>
                <w:szCs w:val="22"/>
              </w:rPr>
              <w:t>-</w:t>
            </w:r>
            <w:r w:rsidRPr="00973B24">
              <w:rPr>
                <w:sz w:val="22"/>
                <w:szCs w:val="22"/>
              </w:rPr>
              <w:t>ти;</w:t>
            </w:r>
          </w:p>
          <w:p w:rsidR="005418E2" w:rsidRPr="00973B24" w:rsidRDefault="005418E2" w:rsidP="001E01C0">
            <w:pPr>
              <w:pStyle w:val="ConsPlusNormal"/>
              <w:jc w:val="both"/>
              <w:rPr>
                <w:sz w:val="22"/>
                <w:szCs w:val="22"/>
              </w:rPr>
            </w:pPr>
            <w:r w:rsidRPr="00973B24">
              <w:rPr>
                <w:sz w:val="22"/>
                <w:szCs w:val="22"/>
              </w:rPr>
              <w:t>тип движимого имущества</w:t>
            </w:r>
            <w:hyperlink w:anchor="P209" w:history="1">
              <w:r w:rsidRPr="00973B24">
                <w:rPr>
                  <w:sz w:val="22"/>
                  <w:szCs w:val="22"/>
                </w:rPr>
                <w:t>&lt;2&gt;</w:t>
              </w:r>
            </w:hyperlink>
          </w:p>
        </w:tc>
        <w:tc>
          <w:tcPr>
            <w:tcW w:w="1701" w:type="dxa"/>
            <w:vMerge w:val="restart"/>
          </w:tcPr>
          <w:p w:rsidR="005418E2" w:rsidRPr="00973B24" w:rsidRDefault="005418E2" w:rsidP="001E01C0">
            <w:pPr>
              <w:pStyle w:val="ConsPlusNormal"/>
              <w:jc w:val="both"/>
              <w:rPr>
                <w:sz w:val="22"/>
                <w:szCs w:val="22"/>
              </w:rPr>
            </w:pPr>
            <w:r w:rsidRPr="00973B24">
              <w:rPr>
                <w:sz w:val="22"/>
                <w:szCs w:val="22"/>
              </w:rPr>
              <w:t>Наименование объекта учета &lt;3&gt;</w:t>
            </w:r>
          </w:p>
        </w:tc>
        <w:tc>
          <w:tcPr>
            <w:tcW w:w="8794" w:type="dxa"/>
            <w:gridSpan w:val="3"/>
          </w:tcPr>
          <w:p w:rsidR="005418E2" w:rsidRPr="00973B24" w:rsidRDefault="005418E2" w:rsidP="001E01C0">
            <w:pPr>
              <w:pStyle w:val="ConsPlusNormal"/>
              <w:jc w:val="both"/>
              <w:rPr>
                <w:sz w:val="22"/>
                <w:szCs w:val="22"/>
              </w:rPr>
            </w:pPr>
            <w:r w:rsidRPr="00973B24">
              <w:rPr>
                <w:sz w:val="22"/>
                <w:szCs w:val="22"/>
              </w:rPr>
              <w:t xml:space="preserve">Сведения о недвижимом имуществе </w:t>
            </w:r>
          </w:p>
        </w:tc>
      </w:tr>
      <w:tr w:rsidR="005418E2" w:rsidRPr="00973B24" w:rsidTr="00AA3EA9">
        <w:trPr>
          <w:trHeight w:val="276"/>
        </w:trPr>
        <w:tc>
          <w:tcPr>
            <w:tcW w:w="562" w:type="dxa"/>
            <w:vMerge/>
          </w:tcPr>
          <w:p w:rsidR="005418E2" w:rsidRPr="00973B24" w:rsidRDefault="005418E2" w:rsidP="001E01C0">
            <w:pPr>
              <w:pStyle w:val="ConsPlusNormal"/>
              <w:jc w:val="both"/>
              <w:rPr>
                <w:sz w:val="22"/>
                <w:szCs w:val="22"/>
              </w:rPr>
            </w:pPr>
          </w:p>
        </w:tc>
        <w:tc>
          <w:tcPr>
            <w:tcW w:w="2098" w:type="dxa"/>
            <w:vMerge/>
          </w:tcPr>
          <w:p w:rsidR="005418E2" w:rsidRPr="00973B24" w:rsidRDefault="005418E2" w:rsidP="001E01C0">
            <w:pPr>
              <w:pStyle w:val="ConsPlusNormal"/>
              <w:jc w:val="both"/>
              <w:rPr>
                <w:sz w:val="22"/>
                <w:szCs w:val="22"/>
              </w:rPr>
            </w:pPr>
          </w:p>
        </w:tc>
        <w:tc>
          <w:tcPr>
            <w:tcW w:w="1587" w:type="dxa"/>
            <w:vMerge/>
          </w:tcPr>
          <w:p w:rsidR="005418E2" w:rsidRPr="00973B24" w:rsidRDefault="005418E2" w:rsidP="001E01C0">
            <w:pPr>
              <w:pStyle w:val="ConsPlusNormal"/>
              <w:jc w:val="both"/>
              <w:rPr>
                <w:sz w:val="22"/>
                <w:szCs w:val="22"/>
              </w:rPr>
            </w:pPr>
          </w:p>
        </w:tc>
        <w:tc>
          <w:tcPr>
            <w:tcW w:w="1701" w:type="dxa"/>
            <w:vMerge/>
          </w:tcPr>
          <w:p w:rsidR="005418E2" w:rsidRPr="00973B24" w:rsidRDefault="005418E2" w:rsidP="001E01C0">
            <w:pPr>
              <w:pStyle w:val="ConsPlusNormal"/>
              <w:jc w:val="both"/>
              <w:rPr>
                <w:sz w:val="22"/>
                <w:szCs w:val="22"/>
              </w:rPr>
            </w:pPr>
          </w:p>
        </w:tc>
        <w:tc>
          <w:tcPr>
            <w:tcW w:w="8794" w:type="dxa"/>
            <w:gridSpan w:val="3"/>
          </w:tcPr>
          <w:p w:rsidR="005418E2" w:rsidRPr="00973B24" w:rsidRDefault="005418E2" w:rsidP="001E01C0">
            <w:pPr>
              <w:pStyle w:val="ConsPlusNormal"/>
              <w:jc w:val="both"/>
              <w:rPr>
                <w:sz w:val="22"/>
                <w:szCs w:val="22"/>
              </w:rPr>
            </w:pPr>
            <w:r w:rsidRPr="00973B24">
              <w:rPr>
                <w:sz w:val="22"/>
                <w:szCs w:val="22"/>
              </w:rPr>
              <w:t>Основная характеристика объекта недвижимости &lt;4&gt;</w:t>
            </w:r>
          </w:p>
        </w:tc>
      </w:tr>
      <w:tr w:rsidR="005418E2" w:rsidRPr="00973B24" w:rsidTr="00AA3EA9">
        <w:trPr>
          <w:trHeight w:val="552"/>
        </w:trPr>
        <w:tc>
          <w:tcPr>
            <w:tcW w:w="562" w:type="dxa"/>
            <w:vMerge/>
          </w:tcPr>
          <w:p w:rsidR="005418E2" w:rsidRPr="00973B24" w:rsidRDefault="005418E2" w:rsidP="001E01C0">
            <w:pPr>
              <w:pStyle w:val="ConsPlusNormal"/>
              <w:jc w:val="both"/>
              <w:rPr>
                <w:sz w:val="22"/>
                <w:szCs w:val="22"/>
              </w:rPr>
            </w:pPr>
          </w:p>
        </w:tc>
        <w:tc>
          <w:tcPr>
            <w:tcW w:w="2098" w:type="dxa"/>
            <w:vMerge/>
          </w:tcPr>
          <w:p w:rsidR="005418E2" w:rsidRPr="00973B24" w:rsidRDefault="005418E2" w:rsidP="001E01C0">
            <w:pPr>
              <w:pStyle w:val="ConsPlusNormal"/>
              <w:jc w:val="both"/>
              <w:rPr>
                <w:sz w:val="22"/>
                <w:szCs w:val="22"/>
              </w:rPr>
            </w:pPr>
          </w:p>
        </w:tc>
        <w:tc>
          <w:tcPr>
            <w:tcW w:w="1587" w:type="dxa"/>
            <w:vMerge/>
          </w:tcPr>
          <w:p w:rsidR="005418E2" w:rsidRPr="00973B24" w:rsidRDefault="005418E2" w:rsidP="001E01C0">
            <w:pPr>
              <w:pStyle w:val="ConsPlusNormal"/>
              <w:jc w:val="both"/>
              <w:rPr>
                <w:sz w:val="22"/>
                <w:szCs w:val="22"/>
              </w:rPr>
            </w:pPr>
          </w:p>
        </w:tc>
        <w:tc>
          <w:tcPr>
            <w:tcW w:w="1701" w:type="dxa"/>
            <w:vMerge/>
          </w:tcPr>
          <w:p w:rsidR="005418E2" w:rsidRPr="00973B24" w:rsidRDefault="005418E2" w:rsidP="001E01C0">
            <w:pPr>
              <w:pStyle w:val="ConsPlusNormal"/>
              <w:jc w:val="both"/>
              <w:rPr>
                <w:sz w:val="22"/>
                <w:szCs w:val="22"/>
              </w:rPr>
            </w:pPr>
          </w:p>
        </w:tc>
        <w:tc>
          <w:tcPr>
            <w:tcW w:w="4395" w:type="dxa"/>
          </w:tcPr>
          <w:p w:rsidR="005418E2" w:rsidRPr="00973B24" w:rsidRDefault="005418E2" w:rsidP="001E01C0">
            <w:pPr>
              <w:pStyle w:val="ConsPlusNormal"/>
              <w:jc w:val="both"/>
              <w:rPr>
                <w:sz w:val="22"/>
                <w:szCs w:val="22"/>
              </w:rPr>
            </w:pPr>
            <w:r w:rsidRPr="00973B24">
              <w:rPr>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5418E2" w:rsidRPr="00973B24" w:rsidRDefault="005418E2" w:rsidP="001E01C0">
            <w:pPr>
              <w:pStyle w:val="ConsPlusNormal"/>
              <w:jc w:val="both"/>
              <w:rPr>
                <w:sz w:val="22"/>
                <w:szCs w:val="22"/>
              </w:rPr>
            </w:pPr>
            <w:r w:rsidRPr="00973B24">
              <w:rPr>
                <w:sz w:val="22"/>
                <w:szCs w:val="22"/>
              </w:rPr>
              <w:t xml:space="preserve">Фактическое значение/Проектируемое значение </w:t>
            </w:r>
            <w:r w:rsidR="00AA3EA9">
              <w:rPr>
                <w:sz w:val="22"/>
                <w:szCs w:val="22"/>
              </w:rPr>
              <w:br/>
            </w:r>
            <w:r w:rsidRPr="00973B24">
              <w:rPr>
                <w:sz w:val="22"/>
                <w:szCs w:val="22"/>
              </w:rPr>
              <w:t>(для объектов незавершенного строительства)</w:t>
            </w:r>
          </w:p>
        </w:tc>
        <w:tc>
          <w:tcPr>
            <w:tcW w:w="2273" w:type="dxa"/>
          </w:tcPr>
          <w:p w:rsidR="005418E2" w:rsidRPr="00973B24" w:rsidRDefault="005418E2" w:rsidP="001E01C0">
            <w:pPr>
              <w:pStyle w:val="ConsPlusNormal"/>
              <w:jc w:val="both"/>
              <w:rPr>
                <w:sz w:val="22"/>
                <w:szCs w:val="22"/>
              </w:rPr>
            </w:pPr>
            <w:r w:rsidRPr="00973B24">
              <w:rPr>
                <w:sz w:val="22"/>
                <w:szCs w:val="22"/>
              </w:rPr>
              <w:t>Единица измерения (для площади - кв. м; для протяженности - м; для глубины залегания - м; для объема - куб. м)</w:t>
            </w:r>
          </w:p>
        </w:tc>
      </w:tr>
      <w:tr w:rsidR="005418E2" w:rsidRPr="00973B24" w:rsidTr="00AA3EA9">
        <w:tc>
          <w:tcPr>
            <w:tcW w:w="562" w:type="dxa"/>
          </w:tcPr>
          <w:p w:rsidR="005418E2" w:rsidRPr="00973B24" w:rsidRDefault="005418E2" w:rsidP="001E01C0">
            <w:pPr>
              <w:pStyle w:val="ConsPlusNormal"/>
              <w:jc w:val="center"/>
              <w:rPr>
                <w:sz w:val="22"/>
                <w:szCs w:val="22"/>
              </w:rPr>
            </w:pPr>
            <w:r w:rsidRPr="00973B24">
              <w:rPr>
                <w:sz w:val="22"/>
                <w:szCs w:val="22"/>
              </w:rPr>
              <w:t>1</w:t>
            </w:r>
          </w:p>
        </w:tc>
        <w:tc>
          <w:tcPr>
            <w:tcW w:w="2098" w:type="dxa"/>
          </w:tcPr>
          <w:p w:rsidR="005418E2" w:rsidRPr="00973B24" w:rsidRDefault="005418E2" w:rsidP="001E01C0">
            <w:pPr>
              <w:pStyle w:val="ConsPlusNormal"/>
              <w:jc w:val="center"/>
              <w:rPr>
                <w:sz w:val="22"/>
                <w:szCs w:val="22"/>
              </w:rPr>
            </w:pPr>
            <w:r w:rsidRPr="00973B24">
              <w:rPr>
                <w:sz w:val="22"/>
                <w:szCs w:val="22"/>
              </w:rPr>
              <w:t>2</w:t>
            </w:r>
          </w:p>
        </w:tc>
        <w:tc>
          <w:tcPr>
            <w:tcW w:w="1587" w:type="dxa"/>
          </w:tcPr>
          <w:p w:rsidR="005418E2" w:rsidRPr="00973B24" w:rsidRDefault="005418E2" w:rsidP="001E01C0">
            <w:pPr>
              <w:pStyle w:val="ConsPlusNormal"/>
              <w:jc w:val="center"/>
              <w:rPr>
                <w:sz w:val="22"/>
                <w:szCs w:val="22"/>
              </w:rPr>
            </w:pPr>
            <w:r w:rsidRPr="00973B24">
              <w:rPr>
                <w:sz w:val="22"/>
                <w:szCs w:val="22"/>
              </w:rPr>
              <w:t>3</w:t>
            </w:r>
          </w:p>
        </w:tc>
        <w:tc>
          <w:tcPr>
            <w:tcW w:w="1701" w:type="dxa"/>
          </w:tcPr>
          <w:p w:rsidR="005418E2" w:rsidRPr="00973B24" w:rsidRDefault="005418E2" w:rsidP="001E01C0">
            <w:pPr>
              <w:pStyle w:val="ConsPlusNormal"/>
              <w:jc w:val="center"/>
              <w:rPr>
                <w:sz w:val="22"/>
                <w:szCs w:val="22"/>
              </w:rPr>
            </w:pPr>
            <w:r w:rsidRPr="00973B24">
              <w:rPr>
                <w:sz w:val="22"/>
                <w:szCs w:val="22"/>
              </w:rPr>
              <w:t>4</w:t>
            </w:r>
          </w:p>
        </w:tc>
        <w:tc>
          <w:tcPr>
            <w:tcW w:w="4395" w:type="dxa"/>
          </w:tcPr>
          <w:p w:rsidR="005418E2" w:rsidRPr="00973B24" w:rsidRDefault="005418E2" w:rsidP="001E01C0">
            <w:pPr>
              <w:pStyle w:val="ConsPlusNormal"/>
              <w:jc w:val="center"/>
              <w:rPr>
                <w:sz w:val="22"/>
                <w:szCs w:val="22"/>
              </w:rPr>
            </w:pPr>
            <w:r w:rsidRPr="00973B24">
              <w:rPr>
                <w:sz w:val="22"/>
                <w:szCs w:val="22"/>
              </w:rPr>
              <w:t>5</w:t>
            </w:r>
          </w:p>
        </w:tc>
        <w:tc>
          <w:tcPr>
            <w:tcW w:w="2126" w:type="dxa"/>
          </w:tcPr>
          <w:p w:rsidR="005418E2" w:rsidRPr="00973B24" w:rsidRDefault="005418E2" w:rsidP="001E01C0">
            <w:pPr>
              <w:pStyle w:val="ConsPlusNormal"/>
              <w:jc w:val="center"/>
              <w:rPr>
                <w:sz w:val="22"/>
                <w:szCs w:val="22"/>
              </w:rPr>
            </w:pPr>
            <w:r w:rsidRPr="00973B24">
              <w:rPr>
                <w:sz w:val="22"/>
                <w:szCs w:val="22"/>
              </w:rPr>
              <w:t>6</w:t>
            </w:r>
          </w:p>
        </w:tc>
        <w:tc>
          <w:tcPr>
            <w:tcW w:w="2273" w:type="dxa"/>
          </w:tcPr>
          <w:p w:rsidR="005418E2" w:rsidRPr="00973B24" w:rsidRDefault="005418E2" w:rsidP="001E01C0">
            <w:pPr>
              <w:pStyle w:val="ConsPlusNormal"/>
              <w:jc w:val="center"/>
              <w:rPr>
                <w:sz w:val="22"/>
                <w:szCs w:val="22"/>
              </w:rPr>
            </w:pPr>
            <w:r w:rsidRPr="00973B24">
              <w:rPr>
                <w:sz w:val="22"/>
                <w:szCs w:val="22"/>
              </w:rPr>
              <w:t>7</w:t>
            </w:r>
          </w:p>
        </w:tc>
      </w:tr>
      <w:tr w:rsidR="005418E2" w:rsidRPr="00973B24" w:rsidTr="00AA3EA9">
        <w:tc>
          <w:tcPr>
            <w:tcW w:w="562" w:type="dxa"/>
          </w:tcPr>
          <w:p w:rsidR="005418E2" w:rsidRPr="00973B24" w:rsidRDefault="005418E2" w:rsidP="001E01C0">
            <w:pPr>
              <w:pStyle w:val="ConsPlusNormal"/>
              <w:jc w:val="center"/>
              <w:rPr>
                <w:sz w:val="22"/>
                <w:szCs w:val="22"/>
              </w:rPr>
            </w:pPr>
            <w:r w:rsidRPr="00973B24">
              <w:rPr>
                <w:sz w:val="22"/>
                <w:szCs w:val="22"/>
              </w:rPr>
              <w:t>6</w:t>
            </w:r>
          </w:p>
        </w:tc>
        <w:tc>
          <w:tcPr>
            <w:tcW w:w="2098" w:type="dxa"/>
          </w:tcPr>
          <w:p w:rsidR="005418E2" w:rsidRPr="00973B24" w:rsidRDefault="005418E2" w:rsidP="001E01C0">
            <w:pPr>
              <w:spacing w:after="0" w:line="240" w:lineRule="auto"/>
              <w:rPr>
                <w:rFonts w:ascii="Times New Roman" w:hAnsi="Times New Roman" w:cs="Times New Roman"/>
              </w:rPr>
            </w:pPr>
            <w:r w:rsidRPr="00973B24">
              <w:rPr>
                <w:rFonts w:ascii="Times New Roman" w:hAnsi="Times New Roman" w:cs="Times New Roman"/>
              </w:rPr>
              <w:t xml:space="preserve">Кировская обл., р-н Тужинский </w:t>
            </w:r>
          </w:p>
        </w:tc>
        <w:tc>
          <w:tcPr>
            <w:tcW w:w="1587" w:type="dxa"/>
          </w:tcPr>
          <w:p w:rsidR="005418E2" w:rsidRPr="00973B24" w:rsidRDefault="005418E2" w:rsidP="001E01C0">
            <w:pPr>
              <w:spacing w:after="0" w:line="240" w:lineRule="auto"/>
              <w:rPr>
                <w:rFonts w:ascii="Times New Roman" w:hAnsi="Times New Roman" w:cs="Times New Roman"/>
              </w:rPr>
            </w:pPr>
            <w:r w:rsidRPr="00973B24">
              <w:rPr>
                <w:rFonts w:ascii="Times New Roman" w:hAnsi="Times New Roman" w:cs="Times New Roman"/>
              </w:rPr>
              <w:t>Земельный участок</w:t>
            </w:r>
          </w:p>
        </w:tc>
        <w:tc>
          <w:tcPr>
            <w:tcW w:w="1701" w:type="dxa"/>
          </w:tcPr>
          <w:p w:rsidR="005418E2" w:rsidRPr="00973B24" w:rsidRDefault="005418E2" w:rsidP="001E01C0">
            <w:pPr>
              <w:spacing w:after="0" w:line="240" w:lineRule="auto"/>
              <w:rPr>
                <w:rFonts w:ascii="Times New Roman" w:hAnsi="Times New Roman" w:cs="Times New Roman"/>
              </w:rPr>
            </w:pPr>
            <w:r w:rsidRPr="00973B24">
              <w:rPr>
                <w:rFonts w:ascii="Times New Roman" w:hAnsi="Times New Roman" w:cs="Times New Roman"/>
              </w:rPr>
              <w:t>Земельный участок</w:t>
            </w:r>
          </w:p>
        </w:tc>
        <w:tc>
          <w:tcPr>
            <w:tcW w:w="4395" w:type="dxa"/>
          </w:tcPr>
          <w:p w:rsidR="005418E2" w:rsidRPr="00973B24" w:rsidRDefault="005418E2" w:rsidP="001E01C0">
            <w:pPr>
              <w:spacing w:after="0" w:line="240" w:lineRule="auto"/>
              <w:jc w:val="center"/>
              <w:rPr>
                <w:rFonts w:ascii="Times New Roman" w:hAnsi="Times New Roman" w:cs="Times New Roman"/>
              </w:rPr>
            </w:pPr>
            <w:r w:rsidRPr="00973B24">
              <w:rPr>
                <w:rFonts w:ascii="Times New Roman" w:hAnsi="Times New Roman" w:cs="Times New Roman"/>
              </w:rPr>
              <w:t>100000,0</w:t>
            </w:r>
          </w:p>
        </w:tc>
        <w:tc>
          <w:tcPr>
            <w:tcW w:w="2126" w:type="dxa"/>
          </w:tcPr>
          <w:p w:rsidR="005418E2" w:rsidRPr="00973B24" w:rsidRDefault="005418E2" w:rsidP="001E01C0">
            <w:pPr>
              <w:pStyle w:val="ConsPlusNormal"/>
              <w:jc w:val="center"/>
              <w:rPr>
                <w:sz w:val="22"/>
                <w:szCs w:val="22"/>
              </w:rPr>
            </w:pPr>
          </w:p>
        </w:tc>
        <w:tc>
          <w:tcPr>
            <w:tcW w:w="2273" w:type="dxa"/>
          </w:tcPr>
          <w:p w:rsidR="005418E2" w:rsidRPr="00973B24" w:rsidRDefault="005418E2" w:rsidP="001E01C0">
            <w:pPr>
              <w:spacing w:after="0" w:line="240" w:lineRule="auto"/>
              <w:jc w:val="center"/>
              <w:rPr>
                <w:rFonts w:ascii="Times New Roman" w:hAnsi="Times New Roman" w:cs="Times New Roman"/>
              </w:rPr>
            </w:pPr>
            <w:r w:rsidRPr="00973B24">
              <w:rPr>
                <w:rFonts w:ascii="Times New Roman" w:hAnsi="Times New Roman" w:cs="Times New Roman"/>
              </w:rPr>
              <w:t>кв.м</w:t>
            </w:r>
          </w:p>
        </w:tc>
      </w:tr>
    </w:tbl>
    <w:p w:rsidR="005418E2" w:rsidRPr="00973B24" w:rsidRDefault="005418E2" w:rsidP="005418E2">
      <w:pPr>
        <w:pStyle w:val="ConsPlusNormal"/>
        <w:jc w:val="both"/>
        <w:rPr>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701"/>
        <w:gridCol w:w="1559"/>
        <w:gridCol w:w="1730"/>
        <w:gridCol w:w="2198"/>
        <w:gridCol w:w="992"/>
        <w:gridCol w:w="1204"/>
        <w:gridCol w:w="1984"/>
      </w:tblGrid>
      <w:tr w:rsidR="005418E2" w:rsidRPr="00973B24" w:rsidTr="001E01C0">
        <w:trPr>
          <w:trHeight w:val="276"/>
        </w:trPr>
        <w:tc>
          <w:tcPr>
            <w:tcW w:w="8359" w:type="dxa"/>
            <w:gridSpan w:val="5"/>
          </w:tcPr>
          <w:p w:rsidR="005418E2" w:rsidRPr="00973B24" w:rsidRDefault="005418E2" w:rsidP="001E01C0">
            <w:pPr>
              <w:pStyle w:val="ConsPlusNormal"/>
              <w:jc w:val="both"/>
              <w:rPr>
                <w:sz w:val="22"/>
                <w:szCs w:val="22"/>
              </w:rPr>
            </w:pPr>
            <w:r w:rsidRPr="00973B24">
              <w:rPr>
                <w:sz w:val="22"/>
                <w:szCs w:val="22"/>
              </w:rPr>
              <w:br w:type="page"/>
              <w:t xml:space="preserve">Сведения о недвижимом имуществе </w:t>
            </w:r>
          </w:p>
        </w:tc>
        <w:tc>
          <w:tcPr>
            <w:tcW w:w="6378" w:type="dxa"/>
            <w:gridSpan w:val="4"/>
            <w:vMerge w:val="restart"/>
          </w:tcPr>
          <w:p w:rsidR="005418E2" w:rsidRPr="00973B24" w:rsidRDefault="005418E2" w:rsidP="001E01C0">
            <w:pPr>
              <w:pStyle w:val="ConsPlusNormal"/>
              <w:jc w:val="both"/>
              <w:rPr>
                <w:sz w:val="22"/>
                <w:szCs w:val="22"/>
              </w:rPr>
            </w:pPr>
            <w:r w:rsidRPr="00973B24">
              <w:rPr>
                <w:sz w:val="22"/>
                <w:szCs w:val="22"/>
              </w:rPr>
              <w:t xml:space="preserve">Сведения о движимом имуществе </w:t>
            </w:r>
          </w:p>
        </w:tc>
      </w:tr>
      <w:tr w:rsidR="005418E2" w:rsidRPr="00973B24" w:rsidTr="00AA3EA9">
        <w:trPr>
          <w:trHeight w:val="276"/>
        </w:trPr>
        <w:tc>
          <w:tcPr>
            <w:tcW w:w="3369" w:type="dxa"/>
            <w:gridSpan w:val="2"/>
          </w:tcPr>
          <w:p w:rsidR="005418E2" w:rsidRPr="00973B24" w:rsidRDefault="005418E2" w:rsidP="001E01C0">
            <w:pPr>
              <w:pStyle w:val="ConsPlusNormal"/>
              <w:jc w:val="both"/>
              <w:rPr>
                <w:sz w:val="22"/>
                <w:szCs w:val="22"/>
              </w:rPr>
            </w:pPr>
            <w:r w:rsidRPr="00973B24">
              <w:rPr>
                <w:sz w:val="22"/>
                <w:szCs w:val="22"/>
              </w:rPr>
              <w:t>Кадастровый номер &lt;5&gt;</w:t>
            </w:r>
          </w:p>
        </w:tc>
        <w:tc>
          <w:tcPr>
            <w:tcW w:w="1701" w:type="dxa"/>
            <w:vMerge w:val="restart"/>
          </w:tcPr>
          <w:p w:rsidR="005418E2" w:rsidRPr="00973B24" w:rsidRDefault="005418E2" w:rsidP="001E01C0">
            <w:pPr>
              <w:pStyle w:val="ConsPlusNormal"/>
              <w:jc w:val="both"/>
              <w:rPr>
                <w:sz w:val="22"/>
                <w:szCs w:val="22"/>
              </w:rPr>
            </w:pPr>
            <w:r w:rsidRPr="00973B24">
              <w:rPr>
                <w:sz w:val="22"/>
                <w:szCs w:val="22"/>
              </w:rPr>
              <w:t>Техническое состояние объекта недвижимости&lt;6&gt;</w:t>
            </w:r>
          </w:p>
        </w:tc>
        <w:tc>
          <w:tcPr>
            <w:tcW w:w="1559" w:type="dxa"/>
            <w:vMerge w:val="restart"/>
          </w:tcPr>
          <w:p w:rsidR="005418E2" w:rsidRPr="00973B24" w:rsidRDefault="005418E2" w:rsidP="001E01C0">
            <w:pPr>
              <w:pStyle w:val="ConsPlusNormal"/>
              <w:jc w:val="both"/>
              <w:rPr>
                <w:sz w:val="22"/>
                <w:szCs w:val="22"/>
              </w:rPr>
            </w:pPr>
            <w:r w:rsidRPr="00973B24">
              <w:rPr>
                <w:sz w:val="22"/>
                <w:szCs w:val="22"/>
              </w:rPr>
              <w:t>Категория земель &lt;7&gt;</w:t>
            </w:r>
          </w:p>
        </w:tc>
        <w:tc>
          <w:tcPr>
            <w:tcW w:w="1730" w:type="dxa"/>
            <w:vMerge w:val="restart"/>
          </w:tcPr>
          <w:p w:rsidR="005418E2" w:rsidRPr="00973B24" w:rsidRDefault="005418E2" w:rsidP="001E01C0">
            <w:pPr>
              <w:pStyle w:val="ConsPlusNormal"/>
              <w:jc w:val="both"/>
              <w:rPr>
                <w:sz w:val="22"/>
                <w:szCs w:val="22"/>
              </w:rPr>
            </w:pPr>
            <w:r w:rsidRPr="00973B24">
              <w:rPr>
                <w:sz w:val="22"/>
                <w:szCs w:val="22"/>
              </w:rPr>
              <w:t>Вид разрешенного использования &lt;8&gt;</w:t>
            </w:r>
          </w:p>
        </w:tc>
        <w:tc>
          <w:tcPr>
            <w:tcW w:w="6378" w:type="dxa"/>
            <w:gridSpan w:val="4"/>
            <w:vMerge/>
          </w:tcPr>
          <w:p w:rsidR="005418E2" w:rsidRPr="00973B24" w:rsidRDefault="005418E2" w:rsidP="001E01C0">
            <w:pPr>
              <w:pStyle w:val="ConsPlusNormal"/>
              <w:jc w:val="both"/>
              <w:rPr>
                <w:sz w:val="22"/>
                <w:szCs w:val="22"/>
              </w:rPr>
            </w:pPr>
          </w:p>
        </w:tc>
      </w:tr>
      <w:tr w:rsidR="005418E2" w:rsidRPr="00973B24" w:rsidTr="008214F3">
        <w:trPr>
          <w:trHeight w:val="902"/>
        </w:trPr>
        <w:tc>
          <w:tcPr>
            <w:tcW w:w="1809" w:type="dxa"/>
            <w:tcBorders>
              <w:bottom w:val="single" w:sz="4" w:space="0" w:color="auto"/>
            </w:tcBorders>
          </w:tcPr>
          <w:p w:rsidR="005418E2" w:rsidRPr="00973B24" w:rsidRDefault="005418E2" w:rsidP="001E01C0">
            <w:pPr>
              <w:pStyle w:val="ConsPlusNormal"/>
              <w:jc w:val="both"/>
              <w:rPr>
                <w:sz w:val="22"/>
                <w:szCs w:val="22"/>
              </w:rPr>
            </w:pPr>
            <w:r w:rsidRPr="00973B24">
              <w:rPr>
                <w:sz w:val="22"/>
                <w:szCs w:val="22"/>
              </w:rPr>
              <w:t>Номер</w:t>
            </w:r>
          </w:p>
        </w:tc>
        <w:tc>
          <w:tcPr>
            <w:tcW w:w="1560" w:type="dxa"/>
            <w:tcBorders>
              <w:bottom w:val="single" w:sz="4" w:space="0" w:color="auto"/>
            </w:tcBorders>
          </w:tcPr>
          <w:p w:rsidR="005418E2" w:rsidRPr="00973B24" w:rsidRDefault="005418E2" w:rsidP="001E01C0">
            <w:pPr>
              <w:pStyle w:val="ConsPlusNormal"/>
              <w:jc w:val="both"/>
              <w:rPr>
                <w:sz w:val="22"/>
                <w:szCs w:val="22"/>
              </w:rPr>
            </w:pPr>
            <w:r w:rsidRPr="00973B24">
              <w:rPr>
                <w:sz w:val="22"/>
                <w:szCs w:val="22"/>
              </w:rPr>
              <w:t>Тип (кадастровый, условный, устаревший)</w:t>
            </w:r>
          </w:p>
        </w:tc>
        <w:tc>
          <w:tcPr>
            <w:tcW w:w="1701" w:type="dxa"/>
            <w:vMerge/>
            <w:tcBorders>
              <w:bottom w:val="single" w:sz="4" w:space="0" w:color="auto"/>
            </w:tcBorders>
          </w:tcPr>
          <w:p w:rsidR="005418E2" w:rsidRPr="00973B24" w:rsidRDefault="005418E2" w:rsidP="001E01C0">
            <w:pPr>
              <w:pStyle w:val="ConsPlusNormal"/>
              <w:jc w:val="both"/>
              <w:rPr>
                <w:sz w:val="22"/>
                <w:szCs w:val="22"/>
              </w:rPr>
            </w:pPr>
          </w:p>
        </w:tc>
        <w:tc>
          <w:tcPr>
            <w:tcW w:w="1559" w:type="dxa"/>
            <w:vMerge/>
          </w:tcPr>
          <w:p w:rsidR="005418E2" w:rsidRPr="00973B24" w:rsidRDefault="005418E2" w:rsidP="001E01C0">
            <w:pPr>
              <w:pStyle w:val="ConsPlusNormal"/>
              <w:jc w:val="both"/>
              <w:rPr>
                <w:sz w:val="22"/>
                <w:szCs w:val="22"/>
              </w:rPr>
            </w:pPr>
          </w:p>
        </w:tc>
        <w:tc>
          <w:tcPr>
            <w:tcW w:w="1730" w:type="dxa"/>
            <w:vMerge/>
            <w:tcBorders>
              <w:bottom w:val="single" w:sz="4" w:space="0" w:color="auto"/>
            </w:tcBorders>
          </w:tcPr>
          <w:p w:rsidR="005418E2" w:rsidRPr="00973B24" w:rsidRDefault="005418E2" w:rsidP="001E01C0">
            <w:pPr>
              <w:pStyle w:val="ConsPlusNormal"/>
              <w:jc w:val="both"/>
              <w:rPr>
                <w:sz w:val="22"/>
                <w:szCs w:val="22"/>
              </w:rPr>
            </w:pPr>
          </w:p>
        </w:tc>
        <w:tc>
          <w:tcPr>
            <w:tcW w:w="2198" w:type="dxa"/>
            <w:tcBorders>
              <w:bottom w:val="single" w:sz="4" w:space="0" w:color="auto"/>
            </w:tcBorders>
          </w:tcPr>
          <w:p w:rsidR="005418E2" w:rsidRPr="00973B24" w:rsidRDefault="005418E2" w:rsidP="001E01C0">
            <w:pPr>
              <w:pStyle w:val="ConsPlusNormal"/>
              <w:jc w:val="both"/>
              <w:rPr>
                <w:sz w:val="22"/>
                <w:szCs w:val="22"/>
              </w:rPr>
            </w:pPr>
            <w:r w:rsidRPr="00973B24">
              <w:rPr>
                <w:sz w:val="22"/>
                <w:szCs w:val="22"/>
              </w:rPr>
              <w:t>Государственный регистрационный знак (при наличии)</w:t>
            </w:r>
          </w:p>
        </w:tc>
        <w:tc>
          <w:tcPr>
            <w:tcW w:w="992" w:type="dxa"/>
            <w:tcBorders>
              <w:bottom w:val="single" w:sz="4" w:space="0" w:color="auto"/>
            </w:tcBorders>
          </w:tcPr>
          <w:p w:rsidR="005418E2" w:rsidRPr="00973B24" w:rsidRDefault="005418E2" w:rsidP="001E01C0">
            <w:pPr>
              <w:pStyle w:val="ConsPlusNormal"/>
              <w:jc w:val="both"/>
              <w:rPr>
                <w:sz w:val="22"/>
                <w:szCs w:val="22"/>
              </w:rPr>
            </w:pPr>
            <w:r w:rsidRPr="00973B24">
              <w:rPr>
                <w:sz w:val="22"/>
                <w:szCs w:val="22"/>
              </w:rPr>
              <w:t>Марка, модель</w:t>
            </w:r>
          </w:p>
        </w:tc>
        <w:tc>
          <w:tcPr>
            <w:tcW w:w="1204" w:type="dxa"/>
            <w:tcBorders>
              <w:bottom w:val="single" w:sz="4" w:space="0" w:color="auto"/>
            </w:tcBorders>
          </w:tcPr>
          <w:p w:rsidR="005418E2" w:rsidRPr="00973B24" w:rsidRDefault="005418E2" w:rsidP="001E01C0">
            <w:pPr>
              <w:pStyle w:val="ConsPlusNormal"/>
              <w:jc w:val="both"/>
              <w:rPr>
                <w:sz w:val="22"/>
                <w:szCs w:val="22"/>
              </w:rPr>
            </w:pPr>
            <w:r w:rsidRPr="00973B24">
              <w:rPr>
                <w:sz w:val="22"/>
                <w:szCs w:val="22"/>
              </w:rPr>
              <w:t>Год выпуска</w:t>
            </w:r>
          </w:p>
        </w:tc>
        <w:tc>
          <w:tcPr>
            <w:tcW w:w="1984" w:type="dxa"/>
            <w:tcBorders>
              <w:bottom w:val="single" w:sz="4" w:space="0" w:color="auto"/>
            </w:tcBorders>
          </w:tcPr>
          <w:p w:rsidR="005418E2" w:rsidRPr="00973B24" w:rsidRDefault="005418E2" w:rsidP="001E01C0">
            <w:pPr>
              <w:pStyle w:val="ConsPlusNormal"/>
              <w:jc w:val="both"/>
              <w:rPr>
                <w:sz w:val="22"/>
                <w:szCs w:val="22"/>
              </w:rPr>
            </w:pPr>
            <w:r w:rsidRPr="00973B24">
              <w:rPr>
                <w:sz w:val="22"/>
                <w:szCs w:val="22"/>
              </w:rPr>
              <w:t xml:space="preserve">Состав (принадлежности) имущества </w:t>
            </w:r>
          </w:p>
          <w:p w:rsidR="005418E2" w:rsidRPr="00973B24" w:rsidRDefault="005418E2" w:rsidP="001E01C0">
            <w:pPr>
              <w:pStyle w:val="ConsPlusNormal"/>
              <w:jc w:val="both"/>
              <w:rPr>
                <w:sz w:val="22"/>
                <w:szCs w:val="22"/>
              </w:rPr>
            </w:pPr>
            <w:r w:rsidRPr="00973B24">
              <w:rPr>
                <w:sz w:val="22"/>
                <w:szCs w:val="22"/>
              </w:rPr>
              <w:t>&lt;9&gt;</w:t>
            </w:r>
          </w:p>
        </w:tc>
      </w:tr>
      <w:tr w:rsidR="005418E2" w:rsidRPr="00973B24" w:rsidTr="00AA3EA9">
        <w:tc>
          <w:tcPr>
            <w:tcW w:w="1809" w:type="dxa"/>
          </w:tcPr>
          <w:p w:rsidR="005418E2" w:rsidRPr="00973B24" w:rsidRDefault="005418E2" w:rsidP="001E01C0">
            <w:pPr>
              <w:pStyle w:val="ConsPlusNormal"/>
              <w:jc w:val="center"/>
              <w:rPr>
                <w:sz w:val="22"/>
                <w:szCs w:val="22"/>
              </w:rPr>
            </w:pPr>
            <w:r w:rsidRPr="00973B24">
              <w:rPr>
                <w:sz w:val="22"/>
                <w:szCs w:val="22"/>
              </w:rPr>
              <w:t>8</w:t>
            </w:r>
          </w:p>
        </w:tc>
        <w:tc>
          <w:tcPr>
            <w:tcW w:w="1560" w:type="dxa"/>
          </w:tcPr>
          <w:p w:rsidR="005418E2" w:rsidRPr="00973B24" w:rsidRDefault="005418E2" w:rsidP="001E01C0">
            <w:pPr>
              <w:pStyle w:val="ConsPlusNormal"/>
              <w:jc w:val="center"/>
              <w:rPr>
                <w:sz w:val="22"/>
                <w:szCs w:val="22"/>
              </w:rPr>
            </w:pPr>
            <w:r w:rsidRPr="00973B24">
              <w:rPr>
                <w:sz w:val="22"/>
                <w:szCs w:val="22"/>
              </w:rPr>
              <w:t>9</w:t>
            </w:r>
          </w:p>
        </w:tc>
        <w:tc>
          <w:tcPr>
            <w:tcW w:w="1701" w:type="dxa"/>
          </w:tcPr>
          <w:p w:rsidR="005418E2" w:rsidRPr="00973B24" w:rsidRDefault="005418E2" w:rsidP="001E01C0">
            <w:pPr>
              <w:pStyle w:val="ConsPlusNormal"/>
              <w:jc w:val="center"/>
              <w:rPr>
                <w:sz w:val="22"/>
                <w:szCs w:val="22"/>
              </w:rPr>
            </w:pPr>
            <w:r w:rsidRPr="00973B24">
              <w:rPr>
                <w:sz w:val="22"/>
                <w:szCs w:val="22"/>
              </w:rPr>
              <w:t>10</w:t>
            </w:r>
          </w:p>
        </w:tc>
        <w:tc>
          <w:tcPr>
            <w:tcW w:w="1559" w:type="dxa"/>
          </w:tcPr>
          <w:p w:rsidR="005418E2" w:rsidRPr="00973B24" w:rsidRDefault="005418E2" w:rsidP="001E01C0">
            <w:pPr>
              <w:pStyle w:val="ConsPlusNormal"/>
              <w:jc w:val="center"/>
              <w:rPr>
                <w:sz w:val="22"/>
                <w:szCs w:val="22"/>
              </w:rPr>
            </w:pPr>
            <w:r w:rsidRPr="00973B24">
              <w:rPr>
                <w:sz w:val="22"/>
                <w:szCs w:val="22"/>
              </w:rPr>
              <w:t>11</w:t>
            </w:r>
          </w:p>
        </w:tc>
        <w:tc>
          <w:tcPr>
            <w:tcW w:w="1730" w:type="dxa"/>
          </w:tcPr>
          <w:p w:rsidR="005418E2" w:rsidRPr="00973B24" w:rsidRDefault="005418E2" w:rsidP="001E01C0">
            <w:pPr>
              <w:pStyle w:val="ConsPlusNormal"/>
              <w:jc w:val="center"/>
              <w:rPr>
                <w:sz w:val="22"/>
                <w:szCs w:val="22"/>
              </w:rPr>
            </w:pPr>
            <w:r w:rsidRPr="00973B24">
              <w:rPr>
                <w:sz w:val="22"/>
                <w:szCs w:val="22"/>
              </w:rPr>
              <w:t>12</w:t>
            </w:r>
          </w:p>
        </w:tc>
        <w:tc>
          <w:tcPr>
            <w:tcW w:w="2198" w:type="dxa"/>
          </w:tcPr>
          <w:p w:rsidR="005418E2" w:rsidRPr="00973B24" w:rsidRDefault="005418E2" w:rsidP="001E01C0">
            <w:pPr>
              <w:pStyle w:val="ConsPlusNormal"/>
              <w:jc w:val="center"/>
              <w:rPr>
                <w:sz w:val="22"/>
                <w:szCs w:val="22"/>
              </w:rPr>
            </w:pPr>
            <w:r w:rsidRPr="00973B24">
              <w:rPr>
                <w:sz w:val="22"/>
                <w:szCs w:val="22"/>
              </w:rPr>
              <w:t>13</w:t>
            </w:r>
          </w:p>
        </w:tc>
        <w:tc>
          <w:tcPr>
            <w:tcW w:w="992" w:type="dxa"/>
          </w:tcPr>
          <w:p w:rsidR="005418E2" w:rsidRPr="00973B24" w:rsidRDefault="005418E2" w:rsidP="001E01C0">
            <w:pPr>
              <w:pStyle w:val="ConsPlusNormal"/>
              <w:jc w:val="center"/>
              <w:rPr>
                <w:sz w:val="22"/>
                <w:szCs w:val="22"/>
              </w:rPr>
            </w:pPr>
            <w:r w:rsidRPr="00973B24">
              <w:rPr>
                <w:sz w:val="22"/>
                <w:szCs w:val="22"/>
              </w:rPr>
              <w:t>14</w:t>
            </w:r>
          </w:p>
        </w:tc>
        <w:tc>
          <w:tcPr>
            <w:tcW w:w="1204" w:type="dxa"/>
          </w:tcPr>
          <w:p w:rsidR="005418E2" w:rsidRPr="00973B24" w:rsidRDefault="005418E2" w:rsidP="001E01C0">
            <w:pPr>
              <w:pStyle w:val="ConsPlusNormal"/>
              <w:jc w:val="center"/>
              <w:rPr>
                <w:sz w:val="22"/>
                <w:szCs w:val="22"/>
              </w:rPr>
            </w:pPr>
            <w:r w:rsidRPr="00973B24">
              <w:rPr>
                <w:sz w:val="22"/>
                <w:szCs w:val="22"/>
              </w:rPr>
              <w:t>15</w:t>
            </w:r>
          </w:p>
        </w:tc>
        <w:tc>
          <w:tcPr>
            <w:tcW w:w="1984" w:type="dxa"/>
          </w:tcPr>
          <w:p w:rsidR="005418E2" w:rsidRPr="00973B24" w:rsidRDefault="005418E2" w:rsidP="001E01C0">
            <w:pPr>
              <w:pStyle w:val="ConsPlusNormal"/>
              <w:jc w:val="center"/>
              <w:rPr>
                <w:sz w:val="22"/>
                <w:szCs w:val="22"/>
              </w:rPr>
            </w:pPr>
            <w:r w:rsidRPr="00973B24">
              <w:rPr>
                <w:sz w:val="22"/>
                <w:szCs w:val="22"/>
              </w:rPr>
              <w:t>16</w:t>
            </w:r>
          </w:p>
        </w:tc>
      </w:tr>
      <w:tr w:rsidR="005418E2" w:rsidRPr="00973B24" w:rsidTr="00AA3EA9">
        <w:tc>
          <w:tcPr>
            <w:tcW w:w="1809" w:type="dxa"/>
          </w:tcPr>
          <w:p w:rsidR="005418E2" w:rsidRPr="00973B24" w:rsidRDefault="005418E2" w:rsidP="001E01C0">
            <w:pPr>
              <w:spacing w:after="0" w:line="240" w:lineRule="auto"/>
              <w:rPr>
                <w:rFonts w:ascii="Times New Roman" w:hAnsi="Times New Roman" w:cs="Times New Roman"/>
              </w:rPr>
            </w:pPr>
            <w:r w:rsidRPr="00973B24">
              <w:rPr>
                <w:rFonts w:ascii="Times New Roman" w:hAnsi="Times New Roman" w:cs="Times New Roman"/>
              </w:rPr>
              <w:t>43:33:360801:29</w:t>
            </w:r>
          </w:p>
        </w:tc>
        <w:tc>
          <w:tcPr>
            <w:tcW w:w="1560" w:type="dxa"/>
          </w:tcPr>
          <w:p w:rsidR="005418E2" w:rsidRPr="00973B24" w:rsidRDefault="005418E2" w:rsidP="001E01C0">
            <w:pPr>
              <w:pStyle w:val="ConsPlusNormal"/>
              <w:jc w:val="center"/>
              <w:rPr>
                <w:sz w:val="22"/>
                <w:szCs w:val="22"/>
              </w:rPr>
            </w:pPr>
            <w:r w:rsidRPr="00973B24">
              <w:rPr>
                <w:sz w:val="22"/>
                <w:szCs w:val="22"/>
              </w:rPr>
              <w:t>кадастровый</w:t>
            </w:r>
          </w:p>
        </w:tc>
        <w:tc>
          <w:tcPr>
            <w:tcW w:w="1701" w:type="dxa"/>
          </w:tcPr>
          <w:p w:rsidR="005418E2" w:rsidRPr="00973B24" w:rsidRDefault="005418E2" w:rsidP="001E01C0">
            <w:pPr>
              <w:pStyle w:val="ConsPlusNormal"/>
              <w:jc w:val="center"/>
              <w:rPr>
                <w:sz w:val="22"/>
                <w:szCs w:val="22"/>
              </w:rPr>
            </w:pPr>
          </w:p>
        </w:tc>
        <w:tc>
          <w:tcPr>
            <w:tcW w:w="1559" w:type="dxa"/>
          </w:tcPr>
          <w:p w:rsidR="005418E2" w:rsidRPr="00973B24" w:rsidRDefault="005418E2" w:rsidP="001E01C0">
            <w:pPr>
              <w:pStyle w:val="ConsPlusNormal"/>
              <w:rPr>
                <w:sz w:val="22"/>
                <w:szCs w:val="22"/>
              </w:rPr>
            </w:pPr>
            <w:r w:rsidRPr="00973B24">
              <w:rPr>
                <w:sz w:val="22"/>
                <w:szCs w:val="22"/>
              </w:rPr>
              <w:t>земли сельскохо</w:t>
            </w:r>
            <w:r w:rsidR="00AA3EA9">
              <w:rPr>
                <w:sz w:val="22"/>
                <w:szCs w:val="22"/>
              </w:rPr>
              <w:t>-</w:t>
            </w:r>
            <w:r w:rsidRPr="00973B24">
              <w:rPr>
                <w:sz w:val="22"/>
                <w:szCs w:val="22"/>
              </w:rPr>
              <w:t>зяйственного назначения</w:t>
            </w:r>
          </w:p>
        </w:tc>
        <w:tc>
          <w:tcPr>
            <w:tcW w:w="1730" w:type="dxa"/>
          </w:tcPr>
          <w:p w:rsidR="005418E2" w:rsidRPr="00973B24" w:rsidRDefault="005418E2" w:rsidP="001E01C0">
            <w:pPr>
              <w:spacing w:after="0" w:line="240" w:lineRule="auto"/>
              <w:rPr>
                <w:rFonts w:ascii="Times New Roman" w:eastAsia="Arial Unicode MS" w:hAnsi="Times New Roman" w:cs="Times New Roman"/>
              </w:rPr>
            </w:pPr>
            <w:r w:rsidRPr="00973B24">
              <w:rPr>
                <w:rFonts w:ascii="Times New Roman" w:hAnsi="Times New Roman" w:cs="Times New Roman"/>
              </w:rPr>
              <w:t>для сельскохо</w:t>
            </w:r>
            <w:r w:rsidR="00AA3EA9">
              <w:rPr>
                <w:rFonts w:ascii="Times New Roman" w:hAnsi="Times New Roman" w:cs="Times New Roman"/>
              </w:rPr>
              <w:t>-</w:t>
            </w:r>
            <w:r w:rsidRPr="00973B24">
              <w:rPr>
                <w:rFonts w:ascii="Times New Roman" w:hAnsi="Times New Roman" w:cs="Times New Roman"/>
              </w:rPr>
              <w:t>зяйственного производства</w:t>
            </w:r>
          </w:p>
        </w:tc>
        <w:tc>
          <w:tcPr>
            <w:tcW w:w="2198" w:type="dxa"/>
          </w:tcPr>
          <w:p w:rsidR="005418E2" w:rsidRPr="00973B24" w:rsidRDefault="005418E2" w:rsidP="001E01C0">
            <w:pPr>
              <w:spacing w:after="0" w:line="240" w:lineRule="auto"/>
              <w:jc w:val="center"/>
              <w:rPr>
                <w:rFonts w:ascii="Times New Roman" w:hAnsi="Times New Roman" w:cs="Times New Roman"/>
              </w:rPr>
            </w:pPr>
            <w:r w:rsidRPr="00973B24">
              <w:rPr>
                <w:rFonts w:ascii="Times New Roman" w:hAnsi="Times New Roman" w:cs="Times New Roman"/>
              </w:rPr>
              <w:t>нет</w:t>
            </w:r>
          </w:p>
        </w:tc>
        <w:tc>
          <w:tcPr>
            <w:tcW w:w="992" w:type="dxa"/>
          </w:tcPr>
          <w:p w:rsidR="005418E2" w:rsidRPr="00973B24" w:rsidRDefault="005418E2" w:rsidP="001E01C0">
            <w:pPr>
              <w:spacing w:after="0" w:line="240" w:lineRule="auto"/>
              <w:jc w:val="center"/>
              <w:rPr>
                <w:rFonts w:ascii="Times New Roman" w:hAnsi="Times New Roman" w:cs="Times New Roman"/>
              </w:rPr>
            </w:pPr>
            <w:r w:rsidRPr="00973B24">
              <w:rPr>
                <w:rFonts w:ascii="Times New Roman" w:hAnsi="Times New Roman" w:cs="Times New Roman"/>
              </w:rPr>
              <w:t>нет</w:t>
            </w:r>
          </w:p>
        </w:tc>
        <w:tc>
          <w:tcPr>
            <w:tcW w:w="1204" w:type="dxa"/>
          </w:tcPr>
          <w:p w:rsidR="005418E2" w:rsidRPr="00973B24" w:rsidRDefault="005418E2" w:rsidP="001E01C0">
            <w:pPr>
              <w:spacing w:after="0" w:line="240" w:lineRule="auto"/>
              <w:jc w:val="center"/>
              <w:rPr>
                <w:rFonts w:ascii="Times New Roman" w:hAnsi="Times New Roman" w:cs="Times New Roman"/>
              </w:rPr>
            </w:pPr>
            <w:r w:rsidRPr="00973B24">
              <w:rPr>
                <w:rFonts w:ascii="Times New Roman" w:hAnsi="Times New Roman" w:cs="Times New Roman"/>
              </w:rPr>
              <w:t>нет</w:t>
            </w:r>
          </w:p>
        </w:tc>
        <w:tc>
          <w:tcPr>
            <w:tcW w:w="1984" w:type="dxa"/>
          </w:tcPr>
          <w:p w:rsidR="005418E2" w:rsidRPr="00973B24" w:rsidRDefault="005418E2" w:rsidP="001E01C0">
            <w:pPr>
              <w:spacing w:after="0" w:line="240" w:lineRule="auto"/>
              <w:jc w:val="center"/>
              <w:rPr>
                <w:rFonts w:ascii="Times New Roman" w:hAnsi="Times New Roman" w:cs="Times New Roman"/>
              </w:rPr>
            </w:pPr>
            <w:r w:rsidRPr="00973B24">
              <w:rPr>
                <w:rFonts w:ascii="Times New Roman" w:hAnsi="Times New Roman" w:cs="Times New Roman"/>
              </w:rPr>
              <w:t>нет</w:t>
            </w:r>
          </w:p>
        </w:tc>
      </w:tr>
    </w:tbl>
    <w:p w:rsidR="005418E2" w:rsidRPr="00973B24" w:rsidRDefault="005418E2" w:rsidP="005418E2">
      <w:pPr>
        <w:pStyle w:val="ConsPlusNormal"/>
        <w:jc w:val="both"/>
        <w:rPr>
          <w:sz w:val="22"/>
          <w:szCs w:val="2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506"/>
        <w:gridCol w:w="1799"/>
        <w:gridCol w:w="1614"/>
        <w:gridCol w:w="2268"/>
        <w:gridCol w:w="1888"/>
        <w:gridCol w:w="1635"/>
      </w:tblGrid>
      <w:tr w:rsidR="005418E2" w:rsidRPr="00973B24" w:rsidTr="001E01C0">
        <w:tc>
          <w:tcPr>
            <w:tcW w:w="14312" w:type="dxa"/>
            <w:gridSpan w:val="7"/>
          </w:tcPr>
          <w:p w:rsidR="005418E2" w:rsidRPr="00973B24" w:rsidRDefault="005418E2" w:rsidP="001E01C0">
            <w:pPr>
              <w:pStyle w:val="ConsPlusNormal"/>
              <w:jc w:val="center"/>
              <w:rPr>
                <w:sz w:val="22"/>
                <w:szCs w:val="22"/>
              </w:rPr>
            </w:pPr>
            <w:r w:rsidRPr="00973B24">
              <w:rPr>
                <w:sz w:val="22"/>
                <w:szCs w:val="22"/>
              </w:rPr>
              <w:t>Сведения о правообладателях и о правах третьих лиц на имущество</w:t>
            </w:r>
          </w:p>
        </w:tc>
      </w:tr>
      <w:tr w:rsidR="005418E2" w:rsidRPr="00973B24" w:rsidTr="001E01C0">
        <w:tc>
          <w:tcPr>
            <w:tcW w:w="5398" w:type="dxa"/>
            <w:gridSpan w:val="2"/>
          </w:tcPr>
          <w:p w:rsidR="005418E2" w:rsidRPr="00973B24" w:rsidRDefault="005418E2" w:rsidP="001E01C0">
            <w:pPr>
              <w:pStyle w:val="ConsPlusNormal"/>
              <w:jc w:val="both"/>
              <w:rPr>
                <w:sz w:val="22"/>
                <w:szCs w:val="22"/>
              </w:rPr>
            </w:pPr>
            <w:r w:rsidRPr="00973B24">
              <w:rPr>
                <w:sz w:val="22"/>
                <w:szCs w:val="22"/>
              </w:rPr>
              <w:t>Для договоров аренды и безвозмездного пользования</w:t>
            </w:r>
          </w:p>
        </w:tc>
        <w:tc>
          <w:tcPr>
            <w:tcW w:w="1722" w:type="dxa"/>
            <w:vMerge w:val="restart"/>
          </w:tcPr>
          <w:p w:rsidR="005418E2" w:rsidRPr="00973B24" w:rsidRDefault="005418E2" w:rsidP="001E01C0">
            <w:pPr>
              <w:pStyle w:val="ConsPlusNormal"/>
              <w:jc w:val="both"/>
              <w:rPr>
                <w:sz w:val="22"/>
                <w:szCs w:val="22"/>
              </w:rPr>
            </w:pPr>
            <w:r w:rsidRPr="00973B24">
              <w:rPr>
                <w:sz w:val="22"/>
                <w:szCs w:val="22"/>
              </w:rPr>
              <w:t>Наименование правообладателя &lt;11&gt;</w:t>
            </w:r>
          </w:p>
        </w:tc>
        <w:tc>
          <w:tcPr>
            <w:tcW w:w="1487" w:type="dxa"/>
            <w:vMerge w:val="restart"/>
          </w:tcPr>
          <w:p w:rsidR="005418E2" w:rsidRPr="00973B24" w:rsidRDefault="005418E2" w:rsidP="001E01C0">
            <w:pPr>
              <w:pStyle w:val="ConsPlusNormal"/>
              <w:jc w:val="both"/>
              <w:rPr>
                <w:sz w:val="22"/>
                <w:szCs w:val="22"/>
              </w:rPr>
            </w:pPr>
            <w:r w:rsidRPr="00973B24">
              <w:rPr>
                <w:sz w:val="22"/>
                <w:szCs w:val="22"/>
              </w:rPr>
              <w:t>Наличие ограниченного вещного права на имущество &lt;12&gt;</w:t>
            </w:r>
          </w:p>
        </w:tc>
        <w:tc>
          <w:tcPr>
            <w:tcW w:w="2097" w:type="dxa"/>
            <w:vMerge w:val="restart"/>
          </w:tcPr>
          <w:p w:rsidR="005418E2" w:rsidRPr="00973B24" w:rsidRDefault="005418E2" w:rsidP="001E01C0">
            <w:pPr>
              <w:pStyle w:val="ConsPlusNormal"/>
              <w:jc w:val="both"/>
              <w:rPr>
                <w:sz w:val="22"/>
                <w:szCs w:val="22"/>
              </w:rPr>
            </w:pPr>
            <w:r w:rsidRPr="00973B24">
              <w:rPr>
                <w:sz w:val="22"/>
                <w:szCs w:val="22"/>
              </w:rPr>
              <w:t>ИНН правообладателя&lt;13&gt;</w:t>
            </w:r>
          </w:p>
        </w:tc>
        <w:tc>
          <w:tcPr>
            <w:tcW w:w="1947" w:type="dxa"/>
            <w:vMerge w:val="restart"/>
          </w:tcPr>
          <w:p w:rsidR="005418E2" w:rsidRPr="00973B24" w:rsidRDefault="005418E2" w:rsidP="001E01C0">
            <w:pPr>
              <w:pStyle w:val="ConsPlusNormal"/>
              <w:jc w:val="both"/>
              <w:rPr>
                <w:sz w:val="22"/>
                <w:szCs w:val="22"/>
              </w:rPr>
            </w:pPr>
            <w:r w:rsidRPr="00973B24">
              <w:rPr>
                <w:sz w:val="22"/>
                <w:szCs w:val="22"/>
              </w:rPr>
              <w:t>Контактный номер телефона &lt;14&gt;</w:t>
            </w:r>
          </w:p>
        </w:tc>
        <w:tc>
          <w:tcPr>
            <w:tcW w:w="1661" w:type="dxa"/>
            <w:vMerge w:val="restart"/>
          </w:tcPr>
          <w:p w:rsidR="005418E2" w:rsidRPr="00973B24" w:rsidRDefault="005418E2" w:rsidP="001E01C0">
            <w:pPr>
              <w:pStyle w:val="ConsPlusNormal"/>
              <w:jc w:val="both"/>
              <w:rPr>
                <w:sz w:val="22"/>
                <w:szCs w:val="22"/>
              </w:rPr>
            </w:pPr>
            <w:r w:rsidRPr="00973B24">
              <w:rPr>
                <w:sz w:val="22"/>
                <w:szCs w:val="22"/>
              </w:rPr>
              <w:t>Адрес электронной почты&lt;15&gt;</w:t>
            </w:r>
          </w:p>
        </w:tc>
      </w:tr>
      <w:tr w:rsidR="005418E2" w:rsidRPr="00973B24" w:rsidTr="001E01C0">
        <w:tc>
          <w:tcPr>
            <w:tcW w:w="2743" w:type="dxa"/>
          </w:tcPr>
          <w:p w:rsidR="005418E2" w:rsidRPr="00973B24" w:rsidRDefault="005418E2" w:rsidP="001E01C0">
            <w:pPr>
              <w:pStyle w:val="ConsPlusNormal"/>
              <w:jc w:val="both"/>
              <w:rPr>
                <w:sz w:val="22"/>
                <w:szCs w:val="22"/>
              </w:rPr>
            </w:pPr>
            <w:r w:rsidRPr="00973B24">
              <w:rPr>
                <w:sz w:val="22"/>
                <w:szCs w:val="22"/>
              </w:rPr>
              <w:t>Наличие права аренды или права безвоз</w:t>
            </w:r>
            <w:r w:rsidR="00AA3EA9">
              <w:rPr>
                <w:sz w:val="22"/>
                <w:szCs w:val="22"/>
              </w:rPr>
              <w:t>-</w:t>
            </w:r>
            <w:r w:rsidRPr="00973B24">
              <w:rPr>
                <w:sz w:val="22"/>
                <w:szCs w:val="22"/>
              </w:rPr>
              <w:t>мездного пользования на имущество  &lt;10&gt;</w:t>
            </w:r>
          </w:p>
        </w:tc>
        <w:tc>
          <w:tcPr>
            <w:tcW w:w="2655" w:type="dxa"/>
          </w:tcPr>
          <w:p w:rsidR="005418E2" w:rsidRPr="00973B24" w:rsidRDefault="005418E2" w:rsidP="001E01C0">
            <w:pPr>
              <w:pStyle w:val="ConsPlusNormal"/>
              <w:jc w:val="both"/>
              <w:rPr>
                <w:sz w:val="22"/>
                <w:szCs w:val="22"/>
              </w:rPr>
            </w:pPr>
            <w:r w:rsidRPr="00973B24">
              <w:rPr>
                <w:sz w:val="22"/>
                <w:szCs w:val="22"/>
              </w:rPr>
              <w:t>Дата окончания срока действия договора (при наличии)</w:t>
            </w:r>
          </w:p>
        </w:tc>
        <w:tc>
          <w:tcPr>
            <w:tcW w:w="1722" w:type="dxa"/>
            <w:vMerge/>
          </w:tcPr>
          <w:p w:rsidR="005418E2" w:rsidRPr="00973B24" w:rsidRDefault="005418E2" w:rsidP="001E01C0">
            <w:pPr>
              <w:pStyle w:val="ConsPlusNormal"/>
              <w:jc w:val="both"/>
              <w:rPr>
                <w:sz w:val="22"/>
                <w:szCs w:val="22"/>
              </w:rPr>
            </w:pPr>
          </w:p>
        </w:tc>
        <w:tc>
          <w:tcPr>
            <w:tcW w:w="1487" w:type="dxa"/>
            <w:vMerge/>
          </w:tcPr>
          <w:p w:rsidR="005418E2" w:rsidRPr="00973B24" w:rsidRDefault="005418E2" w:rsidP="001E01C0">
            <w:pPr>
              <w:pStyle w:val="ConsPlusNormal"/>
              <w:jc w:val="both"/>
              <w:rPr>
                <w:sz w:val="22"/>
                <w:szCs w:val="22"/>
              </w:rPr>
            </w:pPr>
          </w:p>
        </w:tc>
        <w:tc>
          <w:tcPr>
            <w:tcW w:w="2097" w:type="dxa"/>
            <w:vMerge/>
          </w:tcPr>
          <w:p w:rsidR="005418E2" w:rsidRPr="00973B24" w:rsidRDefault="005418E2" w:rsidP="001E01C0">
            <w:pPr>
              <w:pStyle w:val="ConsPlusNormal"/>
              <w:jc w:val="both"/>
              <w:rPr>
                <w:sz w:val="22"/>
                <w:szCs w:val="22"/>
              </w:rPr>
            </w:pPr>
          </w:p>
        </w:tc>
        <w:tc>
          <w:tcPr>
            <w:tcW w:w="1947" w:type="dxa"/>
            <w:vMerge/>
          </w:tcPr>
          <w:p w:rsidR="005418E2" w:rsidRPr="00973B24" w:rsidRDefault="005418E2" w:rsidP="001E01C0">
            <w:pPr>
              <w:pStyle w:val="ConsPlusNormal"/>
              <w:jc w:val="both"/>
              <w:rPr>
                <w:sz w:val="22"/>
                <w:szCs w:val="22"/>
              </w:rPr>
            </w:pPr>
          </w:p>
        </w:tc>
        <w:tc>
          <w:tcPr>
            <w:tcW w:w="1661" w:type="dxa"/>
            <w:vMerge/>
          </w:tcPr>
          <w:p w:rsidR="005418E2" w:rsidRPr="00973B24" w:rsidRDefault="005418E2" w:rsidP="001E01C0">
            <w:pPr>
              <w:pStyle w:val="ConsPlusNormal"/>
              <w:jc w:val="both"/>
              <w:rPr>
                <w:sz w:val="22"/>
                <w:szCs w:val="22"/>
              </w:rPr>
            </w:pPr>
          </w:p>
        </w:tc>
      </w:tr>
      <w:tr w:rsidR="005418E2" w:rsidRPr="00973B24" w:rsidTr="001E01C0">
        <w:tc>
          <w:tcPr>
            <w:tcW w:w="2743" w:type="dxa"/>
          </w:tcPr>
          <w:p w:rsidR="005418E2" w:rsidRPr="00973B24" w:rsidRDefault="005418E2" w:rsidP="001E01C0">
            <w:pPr>
              <w:pStyle w:val="ConsPlusNormal"/>
              <w:jc w:val="center"/>
              <w:rPr>
                <w:sz w:val="22"/>
                <w:szCs w:val="22"/>
              </w:rPr>
            </w:pPr>
            <w:r w:rsidRPr="00973B24">
              <w:rPr>
                <w:sz w:val="22"/>
                <w:szCs w:val="22"/>
              </w:rPr>
              <w:t>17</w:t>
            </w:r>
          </w:p>
        </w:tc>
        <w:tc>
          <w:tcPr>
            <w:tcW w:w="2655" w:type="dxa"/>
          </w:tcPr>
          <w:p w:rsidR="005418E2" w:rsidRPr="00973B24" w:rsidRDefault="005418E2" w:rsidP="001E01C0">
            <w:pPr>
              <w:pStyle w:val="ConsPlusNormal"/>
              <w:jc w:val="center"/>
              <w:rPr>
                <w:sz w:val="22"/>
                <w:szCs w:val="22"/>
              </w:rPr>
            </w:pPr>
            <w:r w:rsidRPr="00973B24">
              <w:rPr>
                <w:sz w:val="22"/>
                <w:szCs w:val="22"/>
              </w:rPr>
              <w:t>18</w:t>
            </w:r>
          </w:p>
        </w:tc>
        <w:tc>
          <w:tcPr>
            <w:tcW w:w="1722" w:type="dxa"/>
          </w:tcPr>
          <w:p w:rsidR="005418E2" w:rsidRPr="00973B24" w:rsidRDefault="005418E2" w:rsidP="001E01C0">
            <w:pPr>
              <w:pStyle w:val="ConsPlusNormal"/>
              <w:jc w:val="center"/>
              <w:rPr>
                <w:sz w:val="22"/>
                <w:szCs w:val="22"/>
              </w:rPr>
            </w:pPr>
            <w:r w:rsidRPr="00973B24">
              <w:rPr>
                <w:sz w:val="22"/>
                <w:szCs w:val="22"/>
              </w:rPr>
              <w:t>19</w:t>
            </w:r>
          </w:p>
        </w:tc>
        <w:tc>
          <w:tcPr>
            <w:tcW w:w="1487" w:type="dxa"/>
          </w:tcPr>
          <w:p w:rsidR="005418E2" w:rsidRPr="00973B24" w:rsidRDefault="005418E2" w:rsidP="001E01C0">
            <w:pPr>
              <w:pStyle w:val="ConsPlusNormal"/>
              <w:jc w:val="center"/>
              <w:rPr>
                <w:sz w:val="22"/>
                <w:szCs w:val="22"/>
              </w:rPr>
            </w:pPr>
            <w:r w:rsidRPr="00973B24">
              <w:rPr>
                <w:sz w:val="22"/>
                <w:szCs w:val="22"/>
              </w:rPr>
              <w:t>20</w:t>
            </w:r>
          </w:p>
        </w:tc>
        <w:tc>
          <w:tcPr>
            <w:tcW w:w="2097" w:type="dxa"/>
          </w:tcPr>
          <w:p w:rsidR="005418E2" w:rsidRPr="00973B24" w:rsidRDefault="005418E2" w:rsidP="001E01C0">
            <w:pPr>
              <w:pStyle w:val="ConsPlusNormal"/>
              <w:jc w:val="center"/>
              <w:rPr>
                <w:sz w:val="22"/>
                <w:szCs w:val="22"/>
              </w:rPr>
            </w:pPr>
            <w:r w:rsidRPr="00973B24">
              <w:rPr>
                <w:sz w:val="22"/>
                <w:szCs w:val="22"/>
              </w:rPr>
              <w:t>21</w:t>
            </w:r>
          </w:p>
        </w:tc>
        <w:tc>
          <w:tcPr>
            <w:tcW w:w="1947" w:type="dxa"/>
          </w:tcPr>
          <w:p w:rsidR="005418E2" w:rsidRPr="00973B24" w:rsidRDefault="005418E2" w:rsidP="001E01C0">
            <w:pPr>
              <w:pStyle w:val="ConsPlusNormal"/>
              <w:jc w:val="center"/>
              <w:rPr>
                <w:sz w:val="22"/>
                <w:szCs w:val="22"/>
              </w:rPr>
            </w:pPr>
            <w:r w:rsidRPr="00973B24">
              <w:rPr>
                <w:sz w:val="22"/>
                <w:szCs w:val="22"/>
              </w:rPr>
              <w:t>22</w:t>
            </w:r>
          </w:p>
        </w:tc>
        <w:tc>
          <w:tcPr>
            <w:tcW w:w="1661" w:type="dxa"/>
          </w:tcPr>
          <w:p w:rsidR="005418E2" w:rsidRPr="00973B24" w:rsidRDefault="005418E2" w:rsidP="001E01C0">
            <w:pPr>
              <w:pStyle w:val="ConsPlusNormal"/>
              <w:jc w:val="center"/>
              <w:rPr>
                <w:sz w:val="22"/>
                <w:szCs w:val="22"/>
              </w:rPr>
            </w:pPr>
            <w:r w:rsidRPr="00973B24">
              <w:rPr>
                <w:sz w:val="22"/>
                <w:szCs w:val="22"/>
              </w:rPr>
              <w:t>23</w:t>
            </w:r>
          </w:p>
        </w:tc>
      </w:tr>
    </w:tbl>
    <w:p w:rsidR="00DF0C4A" w:rsidRDefault="00DF0C4A" w:rsidP="008214F3">
      <w:pPr>
        <w:spacing w:after="0" w:line="240" w:lineRule="auto"/>
        <w:jc w:val="center"/>
        <w:rPr>
          <w:rFonts w:ascii="Times New Roman" w:hAnsi="Times New Roman"/>
        </w:rPr>
      </w:pPr>
      <w:r>
        <w:rPr>
          <w:rFonts w:ascii="Times New Roman" w:hAnsi="Times New Roman"/>
        </w:rPr>
        <w:t>___________</w:t>
      </w:r>
    </w:p>
    <w:p w:rsidR="001E01C0" w:rsidRDefault="001E01C0" w:rsidP="002879E0">
      <w:pPr>
        <w:spacing w:after="0" w:line="240" w:lineRule="auto"/>
        <w:rPr>
          <w:rFonts w:ascii="Times New Roman" w:hAnsi="Times New Roman"/>
        </w:rPr>
        <w:sectPr w:rsidR="001E01C0" w:rsidSect="005418E2">
          <w:pgSz w:w="16838" w:h="11906" w:orient="landscape"/>
          <w:pgMar w:top="1134" w:right="851" w:bottom="851" w:left="851" w:header="708" w:footer="708" w:gutter="0"/>
          <w:cols w:space="708"/>
          <w:docGrid w:linePitch="360"/>
        </w:sectPr>
      </w:pPr>
    </w:p>
    <w:p w:rsidR="001E01C0" w:rsidRPr="00753E9A" w:rsidRDefault="001E01C0" w:rsidP="001E01C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E01C0" w:rsidRDefault="001E01C0" w:rsidP="001E01C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E01C0" w:rsidRPr="00753E9A" w:rsidRDefault="001E01C0" w:rsidP="001E01C0">
      <w:pPr>
        <w:pStyle w:val="ConsPlusTitle"/>
        <w:contextualSpacing/>
        <w:jc w:val="center"/>
        <w:rPr>
          <w:rFonts w:ascii="Times New Roman" w:hAnsi="Times New Roman" w:cs="Times New Roman"/>
          <w:b w:val="0"/>
          <w:sz w:val="22"/>
          <w:szCs w:val="22"/>
        </w:rPr>
      </w:pPr>
    </w:p>
    <w:p w:rsidR="001E01C0" w:rsidRDefault="001E01C0" w:rsidP="001E01C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E01C0" w:rsidRPr="00753E9A" w:rsidRDefault="001E01C0" w:rsidP="001E01C0">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1E01C0" w:rsidRPr="00D95D93" w:rsidTr="001E01C0">
        <w:tc>
          <w:tcPr>
            <w:tcW w:w="1843" w:type="dxa"/>
            <w:tcBorders>
              <w:bottom w:val="single" w:sz="4" w:space="0" w:color="auto"/>
            </w:tcBorders>
          </w:tcPr>
          <w:p w:rsidR="001E01C0" w:rsidRPr="00AB4D86" w:rsidRDefault="001E01C0" w:rsidP="001E01C0">
            <w:pPr>
              <w:tabs>
                <w:tab w:val="left" w:pos="0"/>
              </w:tabs>
              <w:spacing w:after="0" w:line="240" w:lineRule="auto"/>
              <w:contextualSpacing/>
              <w:jc w:val="center"/>
              <w:rPr>
                <w:rFonts w:ascii="Times New Roman" w:hAnsi="Times New Roman"/>
              </w:rPr>
            </w:pPr>
            <w:r>
              <w:rPr>
                <w:rFonts w:ascii="Times New Roman" w:hAnsi="Times New Roman"/>
              </w:rPr>
              <w:t>07.09.2020</w:t>
            </w:r>
          </w:p>
        </w:tc>
        <w:tc>
          <w:tcPr>
            <w:tcW w:w="2873" w:type="dxa"/>
          </w:tcPr>
          <w:p w:rsidR="001E01C0" w:rsidRPr="00AB4D86" w:rsidRDefault="001E01C0" w:rsidP="001E01C0">
            <w:pPr>
              <w:spacing w:after="0" w:line="240" w:lineRule="auto"/>
              <w:contextualSpacing/>
              <w:jc w:val="center"/>
              <w:rPr>
                <w:rFonts w:ascii="Times New Roman" w:hAnsi="Times New Roman"/>
                <w:position w:val="-6"/>
              </w:rPr>
            </w:pPr>
          </w:p>
        </w:tc>
        <w:tc>
          <w:tcPr>
            <w:tcW w:w="3292" w:type="dxa"/>
          </w:tcPr>
          <w:p w:rsidR="001E01C0" w:rsidRPr="00D95D93" w:rsidRDefault="001E01C0"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1E01C0" w:rsidRPr="00D95D93" w:rsidRDefault="001E01C0" w:rsidP="001E01C0">
            <w:pPr>
              <w:spacing w:after="0" w:line="240" w:lineRule="auto"/>
              <w:contextualSpacing/>
              <w:jc w:val="center"/>
              <w:rPr>
                <w:rFonts w:ascii="Times New Roman" w:hAnsi="Times New Roman"/>
              </w:rPr>
            </w:pPr>
            <w:r>
              <w:rPr>
                <w:rFonts w:ascii="Times New Roman" w:hAnsi="Times New Roman"/>
              </w:rPr>
              <w:t>268</w:t>
            </w:r>
          </w:p>
        </w:tc>
      </w:tr>
      <w:tr w:rsidR="001E01C0" w:rsidRPr="00D95D93" w:rsidTr="001E01C0">
        <w:trPr>
          <w:trHeight w:val="217"/>
        </w:trPr>
        <w:tc>
          <w:tcPr>
            <w:tcW w:w="9851" w:type="dxa"/>
            <w:gridSpan w:val="4"/>
          </w:tcPr>
          <w:p w:rsidR="001E01C0" w:rsidRDefault="001E01C0" w:rsidP="001E01C0">
            <w:pPr>
              <w:tabs>
                <w:tab w:val="left" w:pos="2765"/>
              </w:tabs>
              <w:spacing w:after="0" w:line="240" w:lineRule="auto"/>
              <w:contextualSpacing/>
              <w:jc w:val="center"/>
              <w:rPr>
                <w:rFonts w:ascii="Times New Roman" w:hAnsi="Times New Roman"/>
              </w:rPr>
            </w:pPr>
          </w:p>
          <w:p w:rsidR="001E01C0" w:rsidRDefault="001E01C0"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1E01C0" w:rsidRPr="00753E9A" w:rsidRDefault="001E01C0" w:rsidP="001E01C0">
            <w:pPr>
              <w:tabs>
                <w:tab w:val="left" w:pos="2765"/>
              </w:tabs>
              <w:spacing w:after="0" w:line="240" w:lineRule="auto"/>
              <w:contextualSpacing/>
              <w:jc w:val="center"/>
              <w:rPr>
                <w:rFonts w:ascii="Times New Roman" w:hAnsi="Times New Roman"/>
              </w:rPr>
            </w:pPr>
          </w:p>
        </w:tc>
      </w:tr>
    </w:tbl>
    <w:p w:rsidR="00345623" w:rsidRPr="00345623" w:rsidRDefault="00345623" w:rsidP="00345623">
      <w:pPr>
        <w:pStyle w:val="af0"/>
        <w:jc w:val="center"/>
        <w:rPr>
          <w:rFonts w:ascii="Times New Roman" w:hAnsi="Times New Roman" w:cs="Times New Roman"/>
          <w:b/>
          <w:lang w:eastAsia="en-US"/>
        </w:rPr>
      </w:pPr>
      <w:r w:rsidRPr="00345623">
        <w:rPr>
          <w:rFonts w:ascii="Times New Roman" w:hAnsi="Times New Roman" w:cs="Times New Roman"/>
          <w:b/>
          <w:lang w:eastAsia="en-US"/>
        </w:rPr>
        <w:t>О внесении изменений в постановление администрации Тужинского муниципального района от 31.01.2019 № 43</w:t>
      </w:r>
    </w:p>
    <w:p w:rsidR="001E01C0" w:rsidRPr="00D40AFB" w:rsidRDefault="001E01C0" w:rsidP="001E01C0">
      <w:pPr>
        <w:pStyle w:val="heading"/>
        <w:shd w:val="clear" w:color="auto" w:fill="auto"/>
        <w:spacing w:before="0" w:beforeAutospacing="0" w:after="0" w:afterAutospacing="0"/>
        <w:jc w:val="both"/>
        <w:rPr>
          <w:b/>
          <w:sz w:val="22"/>
          <w:szCs w:val="22"/>
        </w:rPr>
      </w:pPr>
    </w:p>
    <w:p w:rsidR="00345623" w:rsidRPr="00345623" w:rsidRDefault="00345623" w:rsidP="00345623">
      <w:pPr>
        <w:pStyle w:val="ConsPlusTitle"/>
        <w:ind w:firstLine="709"/>
        <w:jc w:val="both"/>
        <w:rPr>
          <w:rFonts w:ascii="Times New Roman" w:hAnsi="Times New Roman" w:cs="Times New Roman"/>
          <w:b w:val="0"/>
          <w:sz w:val="22"/>
          <w:szCs w:val="22"/>
        </w:rPr>
      </w:pPr>
      <w:r w:rsidRPr="00345623">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345623" w:rsidRPr="00345623" w:rsidRDefault="00345623" w:rsidP="00345623">
      <w:pPr>
        <w:pStyle w:val="ConsPlusTitle"/>
        <w:numPr>
          <w:ilvl w:val="0"/>
          <w:numId w:val="18"/>
        </w:numPr>
        <w:ind w:left="0" w:firstLine="709"/>
        <w:jc w:val="both"/>
        <w:rPr>
          <w:rFonts w:ascii="Times New Roman" w:hAnsi="Times New Roman" w:cs="Times New Roman"/>
          <w:b w:val="0"/>
          <w:sz w:val="22"/>
          <w:szCs w:val="22"/>
        </w:rPr>
      </w:pPr>
      <w:r w:rsidRPr="00345623">
        <w:rPr>
          <w:rFonts w:ascii="Times New Roman" w:hAnsi="Times New Roman" w:cs="Times New Roman"/>
          <w:b w:val="0"/>
          <w:sz w:val="22"/>
          <w:szCs w:val="22"/>
        </w:rPr>
        <w:t xml:space="preserve">Внести изменение в постановление администрации Тужинского муниципального района от 31.01.2019 № 43 «Об утверждении реестра мест (площадок) накопления твердых коммунальных отходов, расположенных </w:t>
      </w:r>
    </w:p>
    <w:p w:rsidR="00345623" w:rsidRPr="00345623" w:rsidRDefault="00345623" w:rsidP="00345623">
      <w:pPr>
        <w:pStyle w:val="ConsPlusTitle"/>
        <w:jc w:val="both"/>
        <w:rPr>
          <w:rFonts w:ascii="Times New Roman" w:hAnsi="Times New Roman" w:cs="Times New Roman"/>
          <w:b w:val="0"/>
          <w:sz w:val="22"/>
          <w:szCs w:val="22"/>
        </w:rPr>
      </w:pPr>
      <w:r w:rsidRPr="00345623">
        <w:rPr>
          <w:rFonts w:ascii="Times New Roman" w:hAnsi="Times New Roman" w:cs="Times New Roman"/>
          <w:b w:val="0"/>
          <w:sz w:val="22"/>
          <w:szCs w:val="22"/>
        </w:rPr>
        <w:t>на территории городского и сельских поселений, входящих в состав муниципального образования Тужинский муниципальный район» (далее – постановление), изложив реестр в новой редакции согласно приложению.</w:t>
      </w:r>
    </w:p>
    <w:p w:rsidR="00345623" w:rsidRPr="00345623" w:rsidRDefault="00345623" w:rsidP="00345623">
      <w:pPr>
        <w:pStyle w:val="ConsPlusTitle"/>
        <w:numPr>
          <w:ilvl w:val="0"/>
          <w:numId w:val="18"/>
        </w:numPr>
        <w:ind w:left="0" w:firstLine="709"/>
        <w:jc w:val="both"/>
        <w:rPr>
          <w:rFonts w:ascii="Times New Roman" w:hAnsi="Times New Roman" w:cs="Times New Roman"/>
          <w:b w:val="0"/>
          <w:sz w:val="22"/>
          <w:szCs w:val="22"/>
        </w:rPr>
      </w:pPr>
      <w:r w:rsidRPr="00345623">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Тужинск</w:t>
      </w:r>
      <w:r>
        <w:rPr>
          <w:rFonts w:ascii="Times New Roman" w:hAnsi="Times New Roman" w:cs="Times New Roman"/>
          <w:b w:val="0"/>
          <w:sz w:val="22"/>
          <w:szCs w:val="22"/>
        </w:rPr>
        <w:t xml:space="preserve">ого муниципального района </w:t>
      </w:r>
      <w:r w:rsidRPr="00345623">
        <w:rPr>
          <w:rFonts w:ascii="Times New Roman" w:hAnsi="Times New Roman" w:cs="Times New Roman"/>
          <w:b w:val="0"/>
          <w:sz w:val="22"/>
          <w:szCs w:val="22"/>
        </w:rPr>
        <w:t>по жизнеобеспечению Зубареву О.Н.</w:t>
      </w:r>
    </w:p>
    <w:p w:rsidR="00345623" w:rsidRPr="00345623" w:rsidRDefault="00345623" w:rsidP="00345623">
      <w:pPr>
        <w:pStyle w:val="ConsPlusTitle"/>
        <w:numPr>
          <w:ilvl w:val="0"/>
          <w:numId w:val="18"/>
        </w:numPr>
        <w:ind w:left="0" w:firstLine="709"/>
        <w:jc w:val="both"/>
        <w:rPr>
          <w:rFonts w:ascii="Times New Roman" w:hAnsi="Times New Roman" w:cs="Times New Roman"/>
          <w:b w:val="0"/>
          <w:sz w:val="22"/>
          <w:szCs w:val="22"/>
        </w:rPr>
      </w:pPr>
      <w:r w:rsidRPr="00345623">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345623" w:rsidRPr="00872499" w:rsidRDefault="00345623" w:rsidP="00345623">
      <w:pPr>
        <w:pStyle w:val="ConsPlusTitle"/>
        <w:numPr>
          <w:ilvl w:val="0"/>
          <w:numId w:val="18"/>
        </w:numPr>
        <w:ind w:left="0" w:firstLine="709"/>
        <w:jc w:val="both"/>
        <w:rPr>
          <w:b w:val="0"/>
          <w:sz w:val="22"/>
          <w:szCs w:val="22"/>
        </w:rPr>
      </w:pPr>
      <w:r w:rsidRPr="00345623">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872499">
        <w:rPr>
          <w:b w:val="0"/>
          <w:sz w:val="22"/>
          <w:szCs w:val="22"/>
        </w:rPr>
        <w:t>.</w:t>
      </w:r>
    </w:p>
    <w:p w:rsidR="001E01C0" w:rsidRDefault="001E01C0" w:rsidP="001E01C0">
      <w:pPr>
        <w:pStyle w:val="a4"/>
        <w:ind w:right="-710"/>
        <w:jc w:val="center"/>
        <w:rPr>
          <w:rFonts w:ascii="Times New Roman" w:hAnsi="Times New Roman"/>
          <w:b/>
          <w:lang w:val="ru-RU"/>
        </w:rPr>
      </w:pPr>
    </w:p>
    <w:p w:rsidR="001E01C0" w:rsidRPr="003906CE" w:rsidRDefault="007D69E7" w:rsidP="001E01C0">
      <w:pPr>
        <w:pStyle w:val="a4"/>
        <w:ind w:right="-710"/>
        <w:rPr>
          <w:rFonts w:ascii="Times New Roman" w:hAnsi="Times New Roman"/>
          <w:lang w:val="ru-RU"/>
        </w:rPr>
      </w:pPr>
      <w:r>
        <w:rPr>
          <w:rFonts w:ascii="Times New Roman" w:hAnsi="Times New Roman"/>
          <w:lang w:val="ru-RU"/>
        </w:rPr>
        <w:t>И.о. г</w:t>
      </w:r>
      <w:r w:rsidR="001E01C0" w:rsidRPr="003906CE">
        <w:rPr>
          <w:rFonts w:ascii="Times New Roman" w:hAnsi="Times New Roman"/>
          <w:lang w:val="ru-RU"/>
        </w:rPr>
        <w:t>лав</w:t>
      </w:r>
      <w:r>
        <w:rPr>
          <w:rFonts w:ascii="Times New Roman" w:hAnsi="Times New Roman"/>
          <w:lang w:val="ru-RU"/>
        </w:rPr>
        <w:t>ы</w:t>
      </w:r>
      <w:r w:rsidR="001E01C0" w:rsidRPr="003906CE">
        <w:rPr>
          <w:rFonts w:ascii="Times New Roman" w:hAnsi="Times New Roman"/>
          <w:lang w:val="ru-RU"/>
        </w:rPr>
        <w:t xml:space="preserve"> Тужинского </w:t>
      </w:r>
    </w:p>
    <w:p w:rsidR="001E01C0" w:rsidRPr="003906CE" w:rsidRDefault="001E01C0" w:rsidP="001E01C0">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7D69E7">
        <w:rPr>
          <w:rFonts w:ascii="Times New Roman" w:hAnsi="Times New Roman"/>
          <w:lang w:val="ru-RU"/>
        </w:rPr>
        <w:t>О.Н. Зубарева</w:t>
      </w:r>
    </w:p>
    <w:p w:rsidR="001E01C0" w:rsidRDefault="001E01C0" w:rsidP="001E01C0">
      <w:pPr>
        <w:pStyle w:val="a4"/>
        <w:ind w:right="-710"/>
        <w:jc w:val="both"/>
        <w:rPr>
          <w:rFonts w:ascii="Times New Roman" w:hAnsi="Times New Roman"/>
          <w:b/>
          <w:lang w:val="ru-RU"/>
        </w:rPr>
      </w:pPr>
    </w:p>
    <w:p w:rsidR="001E01C0" w:rsidRDefault="001E01C0" w:rsidP="001E01C0">
      <w:pPr>
        <w:pStyle w:val="a4"/>
        <w:ind w:right="-710"/>
        <w:jc w:val="both"/>
        <w:rPr>
          <w:rFonts w:ascii="Times New Roman" w:hAnsi="Times New Roman"/>
          <w:b/>
          <w:lang w:val="ru-RU"/>
        </w:rPr>
      </w:pPr>
    </w:p>
    <w:p w:rsidR="001E01C0" w:rsidRDefault="001E01C0" w:rsidP="001E01C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1E01C0" w:rsidRPr="0028621F" w:rsidRDefault="001E01C0" w:rsidP="001E01C0">
      <w:pPr>
        <w:spacing w:after="0" w:line="240" w:lineRule="auto"/>
        <w:ind w:left="6521"/>
        <w:jc w:val="both"/>
        <w:rPr>
          <w:rFonts w:ascii="Times New Roman" w:hAnsi="Times New Roman"/>
          <w:color w:val="000000"/>
        </w:rPr>
      </w:pPr>
    </w:p>
    <w:p w:rsidR="001E01C0" w:rsidRPr="0028621F" w:rsidRDefault="001E01C0" w:rsidP="001E01C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1E01C0" w:rsidRPr="0028621F" w:rsidRDefault="001E01C0" w:rsidP="001E01C0">
      <w:pPr>
        <w:spacing w:after="0" w:line="240" w:lineRule="auto"/>
        <w:ind w:left="6521"/>
        <w:jc w:val="both"/>
        <w:rPr>
          <w:rFonts w:ascii="Times New Roman" w:hAnsi="Times New Roman"/>
          <w:color w:val="000000"/>
        </w:rPr>
      </w:pPr>
    </w:p>
    <w:p w:rsidR="001E01C0" w:rsidRDefault="001E01C0" w:rsidP="001E01C0">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1E01C0" w:rsidRDefault="001E01C0" w:rsidP="001E01C0">
      <w:pPr>
        <w:spacing w:after="0" w:line="240" w:lineRule="auto"/>
        <w:ind w:left="6521"/>
        <w:rPr>
          <w:rStyle w:val="FontStyle13"/>
        </w:rPr>
      </w:pPr>
      <w:r>
        <w:rPr>
          <w:rStyle w:val="FontStyle13"/>
        </w:rPr>
        <w:t xml:space="preserve">от </w:t>
      </w:r>
      <w:r w:rsidR="00345623">
        <w:rPr>
          <w:rStyle w:val="FontStyle13"/>
        </w:rPr>
        <w:t xml:space="preserve">07.09.2020 </w:t>
      </w:r>
      <w:r>
        <w:rPr>
          <w:rStyle w:val="FontStyle13"/>
        </w:rPr>
        <w:t xml:space="preserve">№ </w:t>
      </w:r>
      <w:r w:rsidR="00345623">
        <w:rPr>
          <w:rStyle w:val="FontStyle13"/>
        </w:rPr>
        <w:t>268</w:t>
      </w:r>
    </w:p>
    <w:p w:rsidR="001E01C0" w:rsidRDefault="001E01C0" w:rsidP="001E01C0">
      <w:pPr>
        <w:spacing w:after="0" w:line="240" w:lineRule="auto"/>
        <w:ind w:left="6521"/>
        <w:rPr>
          <w:rStyle w:val="FontStyle13"/>
        </w:rPr>
      </w:pPr>
    </w:p>
    <w:p w:rsidR="00345623" w:rsidRDefault="00345623" w:rsidP="00A5272C">
      <w:pPr>
        <w:spacing w:after="0" w:line="240" w:lineRule="auto"/>
        <w:rPr>
          <w:rStyle w:val="FontStyle13"/>
        </w:rPr>
        <w:sectPr w:rsidR="00345623" w:rsidSect="001E01C0">
          <w:pgSz w:w="11906" w:h="16838"/>
          <w:pgMar w:top="851" w:right="851" w:bottom="851" w:left="1134" w:header="708" w:footer="708" w:gutter="0"/>
          <w:cols w:space="708"/>
          <w:docGrid w:linePitch="360"/>
        </w:sectPr>
      </w:pPr>
    </w:p>
    <w:p w:rsidR="00A5272C" w:rsidRPr="00872499" w:rsidRDefault="00A5272C" w:rsidP="00A5272C">
      <w:pPr>
        <w:spacing w:after="0" w:line="240" w:lineRule="auto"/>
        <w:jc w:val="center"/>
        <w:rPr>
          <w:rFonts w:ascii="Times New Roman" w:hAnsi="Times New Roman" w:cs="Times New Roman"/>
          <w:b/>
        </w:rPr>
      </w:pPr>
      <w:r w:rsidRPr="00872499">
        <w:rPr>
          <w:rFonts w:ascii="Times New Roman" w:hAnsi="Times New Roman" w:cs="Times New Roman"/>
          <w:b/>
        </w:rPr>
        <w:lastRenderedPageBreak/>
        <w:t>РЕЕСТР</w:t>
      </w:r>
    </w:p>
    <w:p w:rsidR="00A5272C" w:rsidRDefault="00A5272C" w:rsidP="00A5272C">
      <w:pPr>
        <w:spacing w:after="0" w:line="240" w:lineRule="auto"/>
        <w:jc w:val="center"/>
        <w:rPr>
          <w:rFonts w:ascii="Times New Roman" w:hAnsi="Times New Roman" w:cs="Times New Roman"/>
          <w:b/>
        </w:rPr>
      </w:pPr>
      <w:r w:rsidRPr="00872499">
        <w:rPr>
          <w:rFonts w:ascii="Times New Roman" w:hAnsi="Times New Roman" w:cs="Times New Roman"/>
          <w:b/>
        </w:rPr>
        <w:t>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p w:rsidR="00A5272C" w:rsidRPr="00872499" w:rsidRDefault="00A5272C" w:rsidP="00A5272C">
      <w:pPr>
        <w:spacing w:after="0" w:line="240" w:lineRule="auto"/>
        <w:jc w:val="center"/>
        <w:rPr>
          <w:rFonts w:ascii="Times New Roman" w:hAnsi="Times New Roman" w:cs="Times New Roman"/>
          <w:b/>
        </w:rPr>
      </w:pPr>
    </w:p>
    <w:tbl>
      <w:tblPr>
        <w:tblW w:w="148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989"/>
        <w:gridCol w:w="2694"/>
        <w:gridCol w:w="5669"/>
        <w:gridCol w:w="1842"/>
      </w:tblGrid>
      <w:tr w:rsidR="00A5272C" w:rsidRPr="00872499" w:rsidTr="00A5272C">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 п/п</w:t>
            </w:r>
          </w:p>
        </w:tc>
        <w:tc>
          <w:tcPr>
            <w:tcW w:w="3989" w:type="dxa"/>
            <w:tcBorders>
              <w:top w:val="single" w:sz="4" w:space="0" w:color="auto"/>
              <w:left w:val="single" w:sz="4" w:space="0" w:color="auto"/>
              <w:bottom w:val="single" w:sz="4" w:space="0" w:color="auto"/>
              <w:right w:val="single" w:sz="4" w:space="0" w:color="auto"/>
            </w:tcBorders>
            <w:vAlign w:val="center"/>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Данные о нахождении мест (площадок) накопления твердых коммунальных отходов*</w:t>
            </w:r>
          </w:p>
        </w:tc>
        <w:tc>
          <w:tcPr>
            <w:tcW w:w="2694" w:type="dxa"/>
            <w:tcBorders>
              <w:top w:val="single" w:sz="4" w:space="0" w:color="auto"/>
              <w:left w:val="single" w:sz="4" w:space="0" w:color="auto"/>
              <w:bottom w:val="single" w:sz="4" w:space="0" w:color="auto"/>
              <w:right w:val="single" w:sz="4" w:space="0" w:color="auto"/>
            </w:tcBorders>
            <w:vAlign w:val="center"/>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5669" w:type="dxa"/>
            <w:tcBorders>
              <w:top w:val="single" w:sz="4" w:space="0" w:color="auto"/>
              <w:left w:val="single" w:sz="4" w:space="0" w:color="auto"/>
              <w:bottom w:val="single" w:sz="4" w:space="0" w:color="auto"/>
              <w:right w:val="single" w:sz="4" w:space="0" w:color="auto"/>
            </w:tcBorders>
            <w:vAlign w:val="center"/>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Данные о собственниках мест (площадок) накопления твердых коммунальных отходов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Данные об источниках образования твердых коммунальных отходов</w:t>
            </w:r>
          </w:p>
        </w:tc>
      </w:tr>
      <w:tr w:rsidR="00A5272C" w:rsidRPr="00872499" w:rsidTr="00A5272C">
        <w:trPr>
          <w:trHeight w:val="337"/>
        </w:trPr>
        <w:tc>
          <w:tcPr>
            <w:tcW w:w="14818" w:type="dxa"/>
            <w:gridSpan w:val="5"/>
            <w:tcBorders>
              <w:top w:val="single" w:sz="4" w:space="0" w:color="auto"/>
              <w:left w:val="single" w:sz="4" w:space="0" w:color="auto"/>
              <w:bottom w:val="single" w:sz="4" w:space="0" w:color="auto"/>
              <w:right w:val="single" w:sz="4" w:space="0" w:color="auto"/>
            </w:tcBorders>
            <w:vAlign w:val="center"/>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b/>
              </w:rPr>
              <w:t>Тужинское городское поселение</w:t>
            </w:r>
          </w:p>
        </w:tc>
      </w:tr>
      <w:tr w:rsidR="00A5272C" w:rsidRPr="00872499" w:rsidTr="00A5272C">
        <w:trPr>
          <w:trHeight w:val="311"/>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ул.Свободы, рядом с домом 6.</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асфальт</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1034304500097 Адрес: 612200, Кировская область, пгт Тужа, ул.Свободы, д.6.</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575"/>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eastAsia="Calibri" w:hAnsi="Times New Roman" w:cs="Times New Roman"/>
                <w:lang w:eastAsia="en-US"/>
              </w:rPr>
            </w:pPr>
            <w:r w:rsidRPr="00872499">
              <w:rPr>
                <w:rFonts w:ascii="Times New Roman" w:hAnsi="Times New Roman" w:cs="Times New Roman"/>
              </w:rPr>
              <w:t xml:space="preserve">Кировская область, Тужинский район, </w:t>
            </w:r>
            <w:r w:rsidRPr="00872499">
              <w:rPr>
                <w:rFonts w:ascii="Times New Roman" w:hAnsi="Times New Roman" w:cs="Times New Roman"/>
                <w:spacing w:val="-4"/>
              </w:rPr>
              <w:t xml:space="preserve">пгт Тужа, ул. Набережная, рядом </w:t>
            </w:r>
            <w:r>
              <w:rPr>
                <w:rFonts w:ascii="Times New Roman" w:hAnsi="Times New Roman" w:cs="Times New Roman"/>
                <w:spacing w:val="-4"/>
              </w:rPr>
              <w:br/>
            </w:r>
            <w:r w:rsidRPr="00872499">
              <w:rPr>
                <w:rFonts w:ascii="Times New Roman" w:hAnsi="Times New Roman" w:cs="Times New Roman"/>
                <w:spacing w:val="-4"/>
              </w:rPr>
              <w:t>с домом 1</w:t>
            </w:r>
            <w:r w:rsidRPr="00872499">
              <w:rPr>
                <w:rFonts w:ascii="Times New Roman" w:hAnsi="Times New Roman" w:cs="Times New Roman"/>
              </w:rPr>
              <w:t>.</w:t>
            </w:r>
          </w:p>
          <w:p w:rsidR="00A5272C" w:rsidRPr="00872499" w:rsidRDefault="00A5272C" w:rsidP="00A5272C">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eastAsia="Calibri" w:hAnsi="Times New Roman" w:cs="Times New Roman"/>
                <w:lang w:eastAsia="en-US"/>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1,1 м</w:t>
            </w:r>
            <w:r w:rsidRPr="00872499">
              <w:rPr>
                <w:rFonts w:ascii="Times New Roman" w:hAnsi="Times New Roman" w:cs="Times New Roman"/>
                <w:vertAlign w:val="superscript"/>
              </w:rPr>
              <w:t>3</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контейнеров- 1</w:t>
            </w:r>
          </w:p>
          <w:p w:rsidR="00A5272C" w:rsidRPr="00872499" w:rsidRDefault="00A5272C" w:rsidP="00A5272C">
            <w:pPr>
              <w:spacing w:after="0" w:line="240" w:lineRule="auto"/>
              <w:jc w:val="center"/>
              <w:rPr>
                <w:rFonts w:ascii="Times New Roman" w:hAnsi="Times New Roman" w:cs="Times New Roman"/>
                <w:lang w:eastAsia="en-US"/>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eastAsia="Calibri" w:hAnsi="Times New Roman" w:cs="Times New Roman"/>
                <w:lang w:eastAsia="en-US"/>
              </w:rPr>
            </w:pPr>
            <w:r w:rsidRPr="00872499">
              <w:rPr>
                <w:rFonts w:ascii="Times New Roman" w:hAnsi="Times New Roman" w:cs="Times New Roman"/>
              </w:rPr>
              <w:t>ООО «Хлеб»</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w:t>
            </w:r>
            <w:r w:rsidRPr="00872499">
              <w:rPr>
                <w:rFonts w:ascii="Times New Roman" w:hAnsi="Times New Roman" w:cs="Times New Roman"/>
                <w:shd w:val="clear" w:color="auto" w:fill="FFFFFF"/>
              </w:rPr>
              <w:t>1044304500239</w:t>
            </w:r>
            <w:r w:rsidRPr="00872499">
              <w:rPr>
                <w:rFonts w:ascii="Times New Roman" w:hAnsi="Times New Roman" w:cs="Times New Roman"/>
              </w:rPr>
              <w:t>. Фактический адрес: 612200, Кировская область, Тужинский район</w:t>
            </w:r>
            <w:r>
              <w:rPr>
                <w:rFonts w:ascii="Times New Roman" w:hAnsi="Times New Roman" w:cs="Times New Roman"/>
              </w:rPr>
              <w:t xml:space="preserve">, пгт Тужа, </w:t>
            </w:r>
            <w:r>
              <w:rPr>
                <w:rFonts w:ascii="Times New Roman" w:hAnsi="Times New Roman" w:cs="Times New Roman"/>
              </w:rPr>
              <w:br/>
            </w:r>
            <w:r w:rsidRPr="00872499">
              <w:rPr>
                <w:rFonts w:ascii="Times New Roman" w:hAnsi="Times New Roman" w:cs="Times New Roman"/>
              </w:rPr>
              <w:t>ул. Набережная, д.10.</w:t>
            </w:r>
          </w:p>
          <w:p w:rsidR="00A5272C" w:rsidRPr="00872499" w:rsidRDefault="00A5272C" w:rsidP="00A5272C">
            <w:pPr>
              <w:spacing w:after="0" w:line="240" w:lineRule="auto"/>
              <w:jc w:val="both"/>
              <w:rPr>
                <w:rFonts w:ascii="Times New Roman" w:hAnsi="Times New Roman" w:cs="Times New Roman"/>
              </w:rPr>
            </w:pPr>
          </w:p>
          <w:p w:rsidR="00A5272C" w:rsidRPr="00872499" w:rsidRDefault="00A5272C" w:rsidP="00A5272C">
            <w:pPr>
              <w:shd w:val="clear" w:color="auto" w:fill="FFFFFF" w:themeFill="background1"/>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hd w:val="clear" w:color="auto" w:fill="FFFFFF" w:themeFill="background1"/>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rPr>
              <w:t>1024301288032. Фактический адрес: 612200, Кировская область, Тужинский район, пгтТужа,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ind w:left="-107" w:right="-108"/>
              <w:jc w:val="center"/>
              <w:rPr>
                <w:rFonts w:ascii="Times New Roman" w:hAnsi="Times New Roman" w:cs="Times New Roman"/>
              </w:rPr>
            </w:pPr>
          </w:p>
          <w:p w:rsidR="00A5272C" w:rsidRPr="00872499" w:rsidRDefault="00A5272C" w:rsidP="00A5272C">
            <w:pPr>
              <w:spacing w:after="0" w:line="240" w:lineRule="auto"/>
              <w:ind w:left="-107" w:right="-108"/>
              <w:jc w:val="center"/>
              <w:rPr>
                <w:rFonts w:ascii="Times New Roman" w:hAnsi="Times New Roman" w:cs="Times New Roman"/>
              </w:rPr>
            </w:pPr>
          </w:p>
          <w:p w:rsidR="00A5272C" w:rsidRPr="00872499" w:rsidRDefault="00A5272C" w:rsidP="00A5272C">
            <w:pPr>
              <w:spacing w:after="0" w:line="240" w:lineRule="auto"/>
              <w:ind w:left="-107" w:right="-108"/>
              <w:jc w:val="center"/>
              <w:rPr>
                <w:rFonts w:ascii="Times New Roman" w:hAnsi="Times New Roman" w:cs="Times New Roman"/>
              </w:rPr>
            </w:pPr>
          </w:p>
          <w:p w:rsidR="00A5272C" w:rsidRPr="00872499" w:rsidRDefault="00A5272C" w:rsidP="00A5272C">
            <w:pPr>
              <w:spacing w:after="0" w:line="240" w:lineRule="auto"/>
              <w:ind w:left="-107" w:right="-108"/>
              <w:jc w:val="center"/>
              <w:rPr>
                <w:rFonts w:ascii="Times New Roman" w:hAnsi="Times New Roman" w:cs="Times New Roman"/>
              </w:rPr>
            </w:pPr>
          </w:p>
          <w:p w:rsidR="00A5272C" w:rsidRPr="00872499" w:rsidRDefault="00A5272C" w:rsidP="00A5272C">
            <w:pPr>
              <w:spacing w:after="0" w:line="240" w:lineRule="auto"/>
              <w:ind w:left="-107" w:right="-108"/>
              <w:jc w:val="center"/>
              <w:rPr>
                <w:rFonts w:ascii="Times New Roman" w:hAnsi="Times New Roman" w:cs="Times New Roman"/>
                <w:lang w:eastAsia="en-US"/>
              </w:rPr>
            </w:pPr>
            <w:r w:rsidRPr="00872499">
              <w:rPr>
                <w:rFonts w:ascii="Times New Roman" w:hAnsi="Times New Roman" w:cs="Times New Roman"/>
              </w:rPr>
              <w:t>Организация</w:t>
            </w:r>
          </w:p>
        </w:tc>
      </w:tr>
      <w:tr w:rsidR="00A5272C" w:rsidRPr="00872499" w:rsidTr="00A5272C">
        <w:trPr>
          <w:trHeight w:val="311"/>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eastAsia="Calibri" w:hAnsi="Times New Roman" w:cs="Times New Roman"/>
                <w:lang w:eastAsia="en-US"/>
              </w:rPr>
            </w:pPr>
            <w:r w:rsidRPr="00872499">
              <w:rPr>
                <w:rFonts w:ascii="Times New Roman" w:hAnsi="Times New Roman" w:cs="Times New Roman"/>
              </w:rPr>
              <w:t xml:space="preserve">Кировская область, Тужинский район, пгт Тужа, ул.Набережная, рядом </w:t>
            </w:r>
            <w:r>
              <w:rPr>
                <w:rFonts w:ascii="Times New Roman" w:hAnsi="Times New Roman" w:cs="Times New Roman"/>
              </w:rPr>
              <w:br/>
            </w:r>
            <w:r w:rsidRPr="00872499">
              <w:rPr>
                <w:rFonts w:ascii="Times New Roman" w:hAnsi="Times New Roman" w:cs="Times New Roman"/>
              </w:rPr>
              <w:t>с домом 5.</w:t>
            </w:r>
          </w:p>
          <w:p w:rsidR="00A5272C" w:rsidRPr="00872499" w:rsidRDefault="00A5272C" w:rsidP="00A5272C">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eastAsia="Calibri" w:hAnsi="Times New Roman" w:cs="Times New Roman"/>
                <w:lang w:eastAsia="en-US"/>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контейнеров- 2</w:t>
            </w:r>
          </w:p>
          <w:p w:rsidR="00A5272C" w:rsidRPr="00872499" w:rsidRDefault="00A5272C" w:rsidP="00A5272C">
            <w:pPr>
              <w:spacing w:after="0" w:line="240" w:lineRule="auto"/>
              <w:jc w:val="center"/>
              <w:rPr>
                <w:rFonts w:ascii="Times New Roman" w:hAnsi="Times New Roman" w:cs="Times New Roman"/>
                <w:vertAlign w:val="superscript"/>
                <w:lang w:eastAsia="en-US"/>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Кировское областное государственное бюджетное учреждение здравоохранения "Тужинская центральная районная больница"</w:t>
            </w:r>
          </w:p>
          <w:p w:rsidR="00A5272C" w:rsidRPr="00872499" w:rsidRDefault="00A5272C" w:rsidP="00A5272C">
            <w:pPr>
              <w:spacing w:after="0" w:line="240" w:lineRule="auto"/>
              <w:jc w:val="both"/>
              <w:rPr>
                <w:rFonts w:ascii="Times New Roman" w:eastAsia="Calibri" w:hAnsi="Times New Roman" w:cs="Times New Roman"/>
                <w:lang w:eastAsia="en-US"/>
              </w:rPr>
            </w:pPr>
            <w:r w:rsidRPr="00872499">
              <w:rPr>
                <w:rFonts w:ascii="Times New Roman" w:hAnsi="Times New Roman" w:cs="Times New Roman"/>
              </w:rPr>
              <w:t>ОГРН 1024301292531</w:t>
            </w:r>
            <w:r w:rsidRPr="00872499">
              <w:rPr>
                <w:rFonts w:ascii="Times New Roman" w:eastAsia="Calibri" w:hAnsi="Times New Roman" w:cs="Times New Roman"/>
                <w:lang w:eastAsia="en-US"/>
              </w:rPr>
              <w:t xml:space="preserve"> </w:t>
            </w:r>
            <w:r w:rsidRPr="00872499">
              <w:rPr>
                <w:rFonts w:ascii="Times New Roman" w:hAnsi="Times New Roman" w:cs="Times New Roman"/>
              </w:rPr>
              <w:t>Фактический адрес: 612200, Кировская обл., пгт Тужа, ул.Набережная,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lang w:eastAsia="en-US"/>
              </w:rPr>
            </w:pPr>
            <w:r w:rsidRPr="00872499">
              <w:rPr>
                <w:rFonts w:ascii="Times New Roman" w:hAnsi="Times New Roman" w:cs="Times New Roman"/>
              </w:rPr>
              <w:t>Организация</w:t>
            </w:r>
          </w:p>
        </w:tc>
      </w:tr>
      <w:tr w:rsidR="00A5272C" w:rsidRPr="00872499" w:rsidTr="00A5272C">
        <w:trPr>
          <w:trHeight w:val="287"/>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ул.Горького, рядом с домом 9.</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асфальт</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w:t>
            </w:r>
            <w:r>
              <w:rPr>
                <w:rFonts w:ascii="Times New Roman" w:hAnsi="Times New Roman" w:cs="Times New Roman"/>
              </w:rPr>
              <w:t>сть, Тужинский район, пгт Тужа,</w:t>
            </w:r>
            <w:r w:rsidRPr="00872499">
              <w:rPr>
                <w:rFonts w:ascii="Times New Roman" w:hAnsi="Times New Roman" w:cs="Times New Roman"/>
              </w:rPr>
              <w:t xml:space="preserve"> </w:t>
            </w:r>
            <w:r>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198"/>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ул.Горького, рядом с домом </w:t>
            </w:r>
            <w:r w:rsidRPr="00872499">
              <w:rPr>
                <w:rFonts w:ascii="Times New Roman" w:hAnsi="Times New Roman" w:cs="Times New Roman"/>
              </w:rPr>
              <w:lastRenderedPageBreak/>
              <w:t>17.</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Покрытие – асфальт</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ООО «Агроторг» (магазин «Пятёрочка»)</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1037843023734 Адрес: 612200, Кировская обл., </w:t>
            </w:r>
            <w:r>
              <w:rPr>
                <w:rFonts w:ascii="Times New Roman" w:hAnsi="Times New Roman" w:cs="Times New Roman"/>
              </w:rPr>
              <w:br/>
            </w:r>
            <w:r w:rsidRPr="00872499">
              <w:rPr>
                <w:rFonts w:ascii="Times New Roman" w:hAnsi="Times New Roman" w:cs="Times New Roman"/>
              </w:rPr>
              <w:lastRenderedPageBreak/>
              <w:t>пгт Тужа, ул.Горького, д.17</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Организация</w:t>
            </w:r>
          </w:p>
        </w:tc>
      </w:tr>
      <w:tr w:rsidR="00A5272C" w:rsidRPr="00872499" w:rsidTr="00A5272C">
        <w:trPr>
          <w:trHeight w:val="160"/>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ул.Фокина, рядом с домом 18б.</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асфальт</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 xml:space="preserve">3 </w:t>
            </w:r>
            <w:r w:rsidRPr="00872499">
              <w:rPr>
                <w:rFonts w:ascii="Times New Roman" w:hAnsi="Times New Roman" w:cs="Times New Roman"/>
              </w:rPr>
              <w:t>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Муниципальное казенное учреждение дошкольного образования ДЮСШ пгт Тужа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1024301294203 Адрес: 612200, Кировская обл., </w:t>
            </w:r>
            <w:r>
              <w:rPr>
                <w:rFonts w:ascii="Times New Roman" w:hAnsi="Times New Roman" w:cs="Times New Roman"/>
              </w:rPr>
              <w:br/>
            </w:r>
            <w:r w:rsidRPr="00872499">
              <w:rPr>
                <w:rFonts w:ascii="Times New Roman" w:hAnsi="Times New Roman" w:cs="Times New Roman"/>
              </w:rPr>
              <w:t>пгт Тужа, ул.Фокина, 18Б</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12"/>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ул.Заводская, рядом с домом 6а.</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асфальт</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1,1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АЗС №81 (ООО Лукойл «Пермнефтепродукт»)</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1025900508215 Адрес: 612200, Кировская обл., </w:t>
            </w:r>
            <w:r>
              <w:rPr>
                <w:rFonts w:ascii="Times New Roman" w:hAnsi="Times New Roman" w:cs="Times New Roman"/>
              </w:rPr>
              <w:br/>
            </w:r>
            <w:r w:rsidRPr="00872499">
              <w:rPr>
                <w:rFonts w:ascii="Times New Roman" w:hAnsi="Times New Roman" w:cs="Times New Roman"/>
              </w:rPr>
              <w:t>пгт Тужа, ул.Заводская, д.6А</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187"/>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ул.Калинина, АЗС Движение.</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асфальт</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АЗС №60 ООО Чепецкнефтепродукт</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1024300748812 Адрес: 612200, Кировская обл., </w:t>
            </w:r>
            <w:r>
              <w:rPr>
                <w:rFonts w:ascii="Times New Roman" w:hAnsi="Times New Roman" w:cs="Times New Roman"/>
              </w:rPr>
              <w:br/>
            </w:r>
            <w:r w:rsidRPr="00872499">
              <w:rPr>
                <w:rFonts w:ascii="Times New Roman" w:hAnsi="Times New Roman" w:cs="Times New Roman"/>
              </w:rPr>
              <w:t>пгт Тужа, ул.Калинина</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ул.Молодежная, рядом </w:t>
            </w:r>
            <w:r>
              <w:rPr>
                <w:rFonts w:ascii="Times New Roman" w:hAnsi="Times New Roman" w:cs="Times New Roman"/>
              </w:rPr>
              <w:br/>
            </w:r>
            <w:r w:rsidRPr="00872499">
              <w:rPr>
                <w:rFonts w:ascii="Times New Roman" w:hAnsi="Times New Roman" w:cs="Times New Roman"/>
              </w:rPr>
              <w:t>с домом 1</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Pr>
                <w:rFonts w:ascii="Times New Roman" w:hAnsi="Times New Roman" w:cs="Times New Roman"/>
              </w:rPr>
              <w:t xml:space="preserve">ть, Тужинский район, пгт Тужа, </w:t>
            </w:r>
            <w:r>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ул.Кирова, рядом с домом 2</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ул.Лермонтова, рядом </w:t>
            </w:r>
            <w:r w:rsidR="00BC4C0C">
              <w:rPr>
                <w:rFonts w:ascii="Times New Roman" w:hAnsi="Times New Roman" w:cs="Times New Roman"/>
              </w:rPr>
              <w:br/>
            </w:r>
            <w:r w:rsidRPr="00872499">
              <w:rPr>
                <w:rFonts w:ascii="Times New Roman" w:hAnsi="Times New Roman" w:cs="Times New Roman"/>
              </w:rPr>
              <w:t>с домом 14</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 xml:space="preserve">Количество контейнеров - </w:t>
            </w:r>
            <w:r w:rsidRPr="00872499">
              <w:rPr>
                <w:rFonts w:ascii="Times New Roman" w:hAnsi="Times New Roman" w:cs="Times New Roman"/>
              </w:rPr>
              <w:lastRenderedPageBreak/>
              <w:t>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1054304517706. Фактический адрес: 612200, </w:t>
            </w:r>
            <w:r w:rsidRPr="00872499">
              <w:rPr>
                <w:rFonts w:ascii="Times New Roman" w:hAnsi="Times New Roman" w:cs="Times New Roman"/>
              </w:rPr>
              <w:lastRenderedPageBreak/>
              <w:t>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12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ул.Лермонтова, рядом </w:t>
            </w:r>
            <w:r w:rsidR="00BC4C0C">
              <w:rPr>
                <w:rFonts w:ascii="Times New Roman" w:hAnsi="Times New Roman" w:cs="Times New Roman"/>
              </w:rPr>
              <w:br/>
            </w:r>
            <w:r w:rsidRPr="00872499">
              <w:rPr>
                <w:rFonts w:ascii="Times New Roman" w:hAnsi="Times New Roman" w:cs="Times New Roman"/>
              </w:rPr>
              <w:t>с домом 8</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перекресток ул.Свободы, рядом с домом 13</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область, Тужинский район, пгт Тужа,  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ул.Советская, рядом с домом 25</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ул.Советская, рядом с домом 15</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ул.Советская, рядом с домом 10</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208"/>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17</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ул.Свободы, рядом с домом 5</w:t>
            </w: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область, Тужинский район, пгт Тужа,  ул.Горького, д.5.</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МБУ ДО Тужинская районная детская музыкальная школа</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1024301292586. Фактический адрес: 612200, Кировская область, Тужинский район, пгт</w:t>
            </w:r>
            <w:r w:rsidR="00BC4C0C">
              <w:rPr>
                <w:rFonts w:ascii="Times New Roman" w:hAnsi="Times New Roman" w:cs="Times New Roman"/>
              </w:rPr>
              <w:t xml:space="preserve"> </w:t>
            </w:r>
            <w:r w:rsidRPr="00872499">
              <w:rPr>
                <w:rFonts w:ascii="Times New Roman" w:hAnsi="Times New Roman" w:cs="Times New Roman"/>
              </w:rPr>
              <w:t>Тужа, ул.Свободы, д.6.</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18</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ул.Орджоникидзе, рядом </w:t>
            </w:r>
            <w:r w:rsidR="00BC4C0C">
              <w:rPr>
                <w:rFonts w:ascii="Times New Roman" w:hAnsi="Times New Roman" w:cs="Times New Roman"/>
              </w:rPr>
              <w:br/>
            </w:r>
            <w:r w:rsidRPr="00872499">
              <w:rPr>
                <w:rFonts w:ascii="Times New Roman" w:hAnsi="Times New Roman" w:cs="Times New Roman"/>
              </w:rPr>
              <w:t>с домом 11</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область, Тужинский район, пгт Тужа,  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19</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ул.Орджоникидзе, рядом </w:t>
            </w:r>
            <w:r w:rsidR="00BC4C0C">
              <w:rPr>
                <w:rFonts w:ascii="Times New Roman" w:hAnsi="Times New Roman" w:cs="Times New Roman"/>
              </w:rPr>
              <w:br/>
            </w:r>
            <w:r w:rsidRPr="00872499">
              <w:rPr>
                <w:rFonts w:ascii="Times New Roman" w:hAnsi="Times New Roman" w:cs="Times New Roman"/>
              </w:rPr>
              <w:t>с домом 7</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область, Тужинск</w:t>
            </w:r>
            <w:r w:rsidR="00BC4C0C">
              <w:rPr>
                <w:rFonts w:ascii="Times New Roman" w:hAnsi="Times New Roman" w:cs="Times New Roman"/>
              </w:rPr>
              <w:t xml:space="preserve">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20</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ул.Невского, рядом с домом 4</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ул.Свободы, рядом с домом 14</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МКУК Тужинский РКДЦ</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w:t>
            </w:r>
            <w:r w:rsidRPr="00872499">
              <w:rPr>
                <w:rFonts w:ascii="Times New Roman" w:hAnsi="Times New Roman" w:cs="Times New Roman"/>
                <w:shd w:val="clear" w:color="auto" w:fill="F1F2F3"/>
              </w:rPr>
              <w:t>1024301293598</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Фактический адрес: 612200, Кировская область, Тужинский район, пгт Тужа, ул.Свободы, д.14</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 xml:space="preserve">Количество контейнеров - </w:t>
            </w:r>
            <w:r w:rsidRPr="00872499">
              <w:rPr>
                <w:rFonts w:ascii="Times New Roman" w:hAnsi="Times New Roman" w:cs="Times New Roman"/>
              </w:rPr>
              <w:lastRenderedPageBreak/>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w:t>
            </w:r>
          </w:p>
          <w:p w:rsidR="00A5272C" w:rsidRPr="00872499" w:rsidRDefault="00A5272C" w:rsidP="00A5272C">
            <w:pPr>
              <w:spacing w:after="0" w:line="240" w:lineRule="auto"/>
              <w:jc w:val="center"/>
              <w:rPr>
                <w:rFonts w:ascii="Times New Roman" w:hAnsi="Times New Roman" w:cs="Times New Roman"/>
                <w:vertAlign w:val="superscript"/>
              </w:rPr>
            </w:pP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1054304517706. Фактический адрес: 612200, </w:t>
            </w:r>
            <w:r w:rsidRPr="00872499">
              <w:rPr>
                <w:rFonts w:ascii="Times New Roman" w:hAnsi="Times New Roman" w:cs="Times New Roman"/>
              </w:rPr>
              <w:lastRenderedPageBreak/>
              <w:t>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p w:rsidR="00A5272C" w:rsidRPr="00872499" w:rsidRDefault="00A5272C" w:rsidP="00A5272C">
            <w:pPr>
              <w:spacing w:after="0" w:line="240" w:lineRule="auto"/>
              <w:jc w:val="both"/>
              <w:rPr>
                <w:rFonts w:ascii="Times New Roman" w:hAnsi="Times New Roman" w:cs="Times New Roman"/>
              </w:rPr>
            </w:pPr>
          </w:p>
          <w:p w:rsidR="00A5272C" w:rsidRPr="00872499" w:rsidRDefault="00A5272C" w:rsidP="00A5272C">
            <w:pPr>
              <w:spacing w:after="0" w:line="240" w:lineRule="auto"/>
              <w:jc w:val="both"/>
              <w:rPr>
                <w:rFonts w:ascii="Times New Roman" w:hAnsi="Times New Roman" w:cs="Times New Roman"/>
              </w:rPr>
            </w:pPr>
          </w:p>
          <w:p w:rsidR="00A5272C" w:rsidRPr="00872499" w:rsidRDefault="00A5272C" w:rsidP="00A5272C">
            <w:pPr>
              <w:spacing w:after="0" w:line="240" w:lineRule="auto"/>
              <w:jc w:val="both"/>
              <w:rPr>
                <w:rFonts w:ascii="Times New Roman" w:hAnsi="Times New Roman" w:cs="Times New Roman"/>
              </w:rPr>
            </w:pP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МБУК «Тужинский районный краеведческий музей»</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1024301292564. Фактический адрес: 612200, Кировская область, Тужинский район, пгт</w:t>
            </w:r>
            <w:r w:rsidR="00BC4C0C">
              <w:rPr>
                <w:rFonts w:ascii="Times New Roman" w:hAnsi="Times New Roman" w:cs="Times New Roman"/>
              </w:rPr>
              <w:t xml:space="preserve"> </w:t>
            </w:r>
            <w:r w:rsidRPr="00872499">
              <w:rPr>
                <w:rFonts w:ascii="Times New Roman" w:hAnsi="Times New Roman" w:cs="Times New Roman"/>
              </w:rPr>
              <w:t xml:space="preserve">Тужа, </w:t>
            </w:r>
            <w:r w:rsidR="00BC4C0C">
              <w:rPr>
                <w:rFonts w:ascii="Times New Roman" w:hAnsi="Times New Roman" w:cs="Times New Roman"/>
              </w:rPr>
              <w:br/>
            </w:r>
            <w:r w:rsidRPr="00872499">
              <w:rPr>
                <w:rFonts w:ascii="Times New Roman" w:hAnsi="Times New Roman" w:cs="Times New Roman"/>
              </w:rPr>
              <w:t>ул.</w:t>
            </w:r>
            <w:r w:rsidR="00BC4C0C">
              <w:rPr>
                <w:rFonts w:ascii="Times New Roman" w:hAnsi="Times New Roman" w:cs="Times New Roman"/>
              </w:rPr>
              <w:t xml:space="preserve"> </w:t>
            </w:r>
            <w:r w:rsidRPr="00872499">
              <w:rPr>
                <w:rFonts w:ascii="Times New Roman" w:hAnsi="Times New Roman" w:cs="Times New Roman"/>
              </w:rPr>
              <w:t>Фокина,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Население близлежащей территории</w:t>
            </w: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23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ул.Фокина, рядом с 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- 3</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ул.Солнечная,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- 3</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BC4C0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1054304517706. Фактический адрес: 612200, Кировская область,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ул.Заводская,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ООО «Сова Плюс»</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1124339000015</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Фактический адрес: 612200, Кировская область, Тужинский район, пгт Тужа, Заводская, д.6</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ул.Дружбы,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BC4C0C">
              <w:rPr>
                <w:rFonts w:ascii="Times New Roman" w:hAnsi="Times New Roman" w:cs="Times New Roman"/>
              </w:rPr>
              <w:t xml:space="preserve">ть, Тужинский район, пгт Тужа, </w:t>
            </w:r>
            <w:r w:rsidR="00BC4C0C">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27</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ул.Первомайская, рядом </w:t>
            </w:r>
            <w:r w:rsidR="00BC4C0C">
              <w:rPr>
                <w:rFonts w:ascii="Times New Roman" w:hAnsi="Times New Roman" w:cs="Times New Roman"/>
              </w:rPr>
              <w:br/>
            </w:r>
            <w:r w:rsidRPr="00872499">
              <w:rPr>
                <w:rFonts w:ascii="Times New Roman" w:hAnsi="Times New Roman" w:cs="Times New Roman"/>
              </w:rPr>
              <w:lastRenderedPageBreak/>
              <w:t>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Покрытие – асфальт</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КОГП «Вятавтодор». Яранское ДУ № 45.</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w:t>
            </w:r>
            <w:r w:rsidRPr="00872499">
              <w:rPr>
                <w:rFonts w:ascii="Times New Roman" w:hAnsi="Times New Roman" w:cs="Times New Roman"/>
                <w:shd w:val="clear" w:color="auto" w:fill="FFFFFF"/>
              </w:rPr>
              <w:t>1094345013916</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Фактический адрес: 612200, Кировская область, Тужинский район, пгт. Тужа, ул.Первомайская, д.12</w:t>
            </w:r>
          </w:p>
          <w:p w:rsidR="00A5272C" w:rsidRPr="00872499" w:rsidRDefault="00A5272C" w:rsidP="00A5272C">
            <w:pPr>
              <w:spacing w:after="0" w:line="240" w:lineRule="auto"/>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28</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ул.Калинина,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6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w:t>
            </w:r>
          </w:p>
          <w:p w:rsidR="00A5272C" w:rsidRPr="00872499" w:rsidRDefault="00A5272C" w:rsidP="00A5272C">
            <w:pPr>
              <w:spacing w:after="0" w:line="240" w:lineRule="auto"/>
              <w:jc w:val="center"/>
              <w:rPr>
                <w:rFonts w:ascii="Times New Roman" w:hAnsi="Times New Roman" w:cs="Times New Roman"/>
              </w:rPr>
            </w:pP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shd w:val="clear" w:color="auto" w:fill="F1F2F3"/>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p w:rsidR="00A5272C" w:rsidRPr="00872499" w:rsidRDefault="00A5272C" w:rsidP="00A5272C">
            <w:pPr>
              <w:spacing w:after="0" w:line="240" w:lineRule="auto"/>
              <w:jc w:val="both"/>
              <w:rPr>
                <w:rFonts w:ascii="Times New Roman" w:hAnsi="Times New Roman" w:cs="Times New Roman"/>
                <w:shd w:val="clear" w:color="auto" w:fill="F1F2F3"/>
              </w:rPr>
            </w:pPr>
          </w:p>
          <w:p w:rsidR="00A5272C" w:rsidRPr="00872499" w:rsidRDefault="00A5272C" w:rsidP="00A5272C">
            <w:pPr>
              <w:spacing w:after="0" w:line="240" w:lineRule="auto"/>
              <w:jc w:val="both"/>
              <w:rPr>
                <w:rFonts w:ascii="Times New Roman" w:hAnsi="Times New Roman" w:cs="Times New Roman"/>
                <w:shd w:val="clear" w:color="auto" w:fill="F1F2F3"/>
              </w:rPr>
            </w:pPr>
            <w:r w:rsidRPr="00872499">
              <w:rPr>
                <w:rFonts w:ascii="Times New Roman" w:hAnsi="Times New Roman" w:cs="Times New Roman"/>
                <w:shd w:val="clear" w:color="auto" w:fill="F1F2F3"/>
              </w:rPr>
              <w:t>ООО «Кулинар»</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shd w:val="clear" w:color="auto" w:fill="F1F2F3"/>
              </w:rPr>
              <w:t>ОГРН 1084339000107.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29</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ул.Колхозная, рядом с домом 12а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shd w:val="clear" w:color="auto" w:fill="F1F2F3"/>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p w:rsidR="00A5272C" w:rsidRPr="00872499" w:rsidRDefault="00A5272C" w:rsidP="00A5272C">
            <w:pPr>
              <w:spacing w:after="0" w:line="240" w:lineRule="auto"/>
              <w:jc w:val="both"/>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30</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ул.Набережная, рядом </w:t>
            </w:r>
            <w:r w:rsidR="00BC4C0C">
              <w:rPr>
                <w:rFonts w:ascii="Times New Roman" w:hAnsi="Times New Roman" w:cs="Times New Roman"/>
              </w:rPr>
              <w:br/>
            </w:r>
            <w:r w:rsidRPr="00872499">
              <w:rPr>
                <w:rFonts w:ascii="Times New Roman" w:hAnsi="Times New Roman" w:cs="Times New Roman"/>
              </w:rPr>
              <w:t>с домом 24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ул.Калинина, рядом с домом 61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ул.Молодежная, рядом </w:t>
            </w:r>
            <w:r w:rsidR="00BC4C0C">
              <w:rPr>
                <w:rFonts w:ascii="Times New Roman" w:hAnsi="Times New Roman" w:cs="Times New Roman"/>
              </w:rPr>
              <w:br/>
            </w:r>
            <w:r w:rsidRPr="00872499">
              <w:rPr>
                <w:rFonts w:ascii="Times New Roman" w:hAnsi="Times New Roman" w:cs="Times New Roman"/>
              </w:rPr>
              <w:t>с домом 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ул.Горького,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34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shd w:val="clear" w:color="auto" w:fill="F1F2F3"/>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p w:rsidR="00A5272C" w:rsidRPr="00872499" w:rsidRDefault="00A5272C" w:rsidP="00A5272C">
            <w:pPr>
              <w:spacing w:after="0" w:line="240" w:lineRule="auto"/>
              <w:jc w:val="both"/>
              <w:rPr>
                <w:rFonts w:ascii="Times New Roman" w:hAnsi="Times New Roman" w:cs="Times New Roman"/>
                <w:shd w:val="clear" w:color="auto" w:fill="F1F2F3"/>
              </w:rPr>
            </w:pPr>
          </w:p>
          <w:p w:rsidR="00A5272C" w:rsidRPr="00872499" w:rsidRDefault="00A5272C" w:rsidP="00A5272C">
            <w:pPr>
              <w:spacing w:after="0" w:line="240" w:lineRule="auto"/>
              <w:jc w:val="both"/>
              <w:rPr>
                <w:rFonts w:ascii="Times New Roman" w:hAnsi="Times New Roman" w:cs="Times New Roman"/>
                <w:shd w:val="clear" w:color="auto" w:fill="F1F2F3"/>
              </w:rPr>
            </w:pPr>
            <w:r w:rsidRPr="00872499">
              <w:rPr>
                <w:rFonts w:ascii="Times New Roman" w:hAnsi="Times New Roman" w:cs="Times New Roman"/>
                <w:shd w:val="clear" w:color="auto" w:fill="F1F2F3"/>
              </w:rPr>
              <w:t>ООО «Кулинар»</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shd w:val="clear" w:color="auto" w:fill="F1F2F3"/>
              </w:rPr>
              <w:t>ОГРН 1084339000107. Фактический адрес: 612200, Кировская область, Тужинский район, пгт</w:t>
            </w:r>
            <w:r w:rsidR="00BC4C0C">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д.Покста, ул.Центральная, рядом </w:t>
            </w:r>
            <w:r w:rsidR="00C31F06">
              <w:rPr>
                <w:rFonts w:ascii="Times New Roman" w:hAnsi="Times New Roman" w:cs="Times New Roman"/>
              </w:rPr>
              <w:br/>
            </w:r>
            <w:r w:rsidRPr="00872499">
              <w:rPr>
                <w:rFonts w:ascii="Times New Roman" w:hAnsi="Times New Roman" w:cs="Times New Roman"/>
              </w:rPr>
              <w:t>с домом 29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д.Азансола, ул.Первомайская, рядом </w:t>
            </w:r>
            <w:r w:rsidR="00C31F06">
              <w:rPr>
                <w:rFonts w:ascii="Times New Roman" w:hAnsi="Times New Roman" w:cs="Times New Roman"/>
              </w:rPr>
              <w:br/>
            </w:r>
            <w:r w:rsidRPr="00872499">
              <w:rPr>
                <w:rFonts w:ascii="Times New Roman" w:hAnsi="Times New Roman" w:cs="Times New Roman"/>
              </w:rPr>
              <w:t>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37</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д.Коврижата, ул.Заводская,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38</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ул.Калинина,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ИП Гвоздев Г.И.</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ОГРН 310433901800014. Фактический адрес: 612200, Кировская область, Тужинский район, пгт</w:t>
            </w:r>
            <w:r w:rsidR="00C31F06">
              <w:rPr>
                <w:rFonts w:ascii="Times New Roman" w:hAnsi="Times New Roman" w:cs="Times New Roman"/>
                <w:lang w:eastAsia="en-US"/>
              </w:rPr>
              <w:t xml:space="preserve"> </w:t>
            </w:r>
            <w:r w:rsidRPr="00872499">
              <w:rPr>
                <w:rFonts w:ascii="Times New Roman" w:hAnsi="Times New Roman" w:cs="Times New Roman"/>
                <w:lang w:eastAsia="en-US"/>
              </w:rPr>
              <w:t>Тужа, ул.Калинина,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39</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ул.Горького, рядом с домом 20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0,12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ИП Прыгунова О.М.</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ОГРН 304433934000084. Фактический адрес: 612200, Кировская область, Тужинский район, пгт</w:t>
            </w:r>
            <w:r w:rsidR="00C31F06">
              <w:rPr>
                <w:rFonts w:ascii="Times New Roman" w:hAnsi="Times New Roman" w:cs="Times New Roman"/>
                <w:lang w:eastAsia="en-US"/>
              </w:rPr>
              <w:t xml:space="preserve"> </w:t>
            </w:r>
            <w:r w:rsidRPr="00872499">
              <w:rPr>
                <w:rFonts w:ascii="Times New Roman" w:hAnsi="Times New Roman" w:cs="Times New Roman"/>
                <w:lang w:eastAsia="en-US"/>
              </w:rPr>
              <w:t>Тужа, ул.Горького, д.20</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40</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ул.Орджоникидзе, рядом </w:t>
            </w:r>
            <w:r w:rsidR="00C31F06">
              <w:rPr>
                <w:rFonts w:ascii="Times New Roman" w:hAnsi="Times New Roman" w:cs="Times New Roman"/>
              </w:rPr>
              <w:br/>
            </w:r>
            <w:r w:rsidRPr="00872499">
              <w:rPr>
                <w:rFonts w:ascii="Times New Roman" w:hAnsi="Times New Roman" w:cs="Times New Roman"/>
              </w:rPr>
              <w:t>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 xml:space="preserve">Количество контейнеров </w:t>
            </w:r>
            <w:r w:rsidRPr="00872499">
              <w:rPr>
                <w:rFonts w:ascii="Times New Roman" w:hAnsi="Times New Roman" w:cs="Times New Roman"/>
              </w:rPr>
              <w:lastRenderedPageBreak/>
              <w:t>–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lastRenderedPageBreak/>
              <w:t>ИП Коновалов А.Н.</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ОГРН 310433923500026. Фактический адрес: 612200, Кировская область, Тужинский район, пгт</w:t>
            </w:r>
            <w:r w:rsidR="00C31F06">
              <w:rPr>
                <w:rFonts w:ascii="Times New Roman" w:hAnsi="Times New Roman" w:cs="Times New Roman"/>
                <w:lang w:eastAsia="en-US"/>
              </w:rPr>
              <w:t xml:space="preserve"> </w:t>
            </w:r>
            <w:r w:rsidRPr="00872499">
              <w:rPr>
                <w:rFonts w:ascii="Times New Roman" w:hAnsi="Times New Roman" w:cs="Times New Roman"/>
                <w:lang w:eastAsia="en-US"/>
              </w:rPr>
              <w:t xml:space="preserve">Тужа, </w:t>
            </w:r>
            <w:r w:rsidRPr="00872499">
              <w:rPr>
                <w:rFonts w:ascii="Times New Roman" w:hAnsi="Times New Roman" w:cs="Times New Roman"/>
                <w:lang w:eastAsia="en-US"/>
              </w:rPr>
              <w:lastRenderedPageBreak/>
              <w:t>ул.Орджоникидзе</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41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ИП Рычков А.А.</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ОГРН 304433923600062. Фактический адрес: 612200, Кировская область, Тужинский район, пгт</w:t>
            </w:r>
            <w:r w:rsidR="00C31F06">
              <w:rPr>
                <w:rFonts w:ascii="Times New Roman" w:hAnsi="Times New Roman" w:cs="Times New Roman"/>
                <w:lang w:eastAsia="en-US"/>
              </w:rPr>
              <w:t xml:space="preserve"> </w:t>
            </w:r>
            <w:r w:rsidRPr="00872499">
              <w:rPr>
                <w:rFonts w:ascii="Times New Roman" w:hAnsi="Times New Roman" w:cs="Times New Roman"/>
                <w:lang w:eastAsia="en-US"/>
              </w:rPr>
              <w:t>Тужа, ул.Колхозная, центральная площадь</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ул.Некрасова, рядом с домом 1А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ИП Рычков А.А.</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ОГРН 304433923600062. Фактический адрес: 612200, Кировская область, Тужинский район, пгт</w:t>
            </w:r>
            <w:r w:rsidR="00C31F06">
              <w:rPr>
                <w:rFonts w:ascii="Times New Roman" w:hAnsi="Times New Roman" w:cs="Times New Roman"/>
                <w:lang w:eastAsia="en-US"/>
              </w:rPr>
              <w:t xml:space="preserve"> </w:t>
            </w:r>
            <w:r w:rsidRPr="00872499">
              <w:rPr>
                <w:rFonts w:ascii="Times New Roman" w:hAnsi="Times New Roman" w:cs="Times New Roman"/>
                <w:lang w:eastAsia="en-US"/>
              </w:rPr>
              <w:t>Тужа, ул.Некрасова, д.1А</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ул.Первомайская, рядом </w:t>
            </w:r>
            <w:r w:rsidR="00C31F06">
              <w:rPr>
                <w:rFonts w:ascii="Times New Roman" w:hAnsi="Times New Roman" w:cs="Times New Roman"/>
              </w:rPr>
              <w:br/>
            </w:r>
            <w:r w:rsidRPr="00872499">
              <w:rPr>
                <w:rFonts w:ascii="Times New Roman" w:hAnsi="Times New Roman" w:cs="Times New Roman"/>
              </w:rPr>
              <w:t>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ИП Оботнин В.А.</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ОГРН 304433912200049. Фактический адрес: 612200, Кировская область, Тужинский район, пгт</w:t>
            </w:r>
            <w:r w:rsidR="00C31F06">
              <w:rPr>
                <w:rFonts w:ascii="Times New Roman" w:hAnsi="Times New Roman" w:cs="Times New Roman"/>
                <w:lang w:eastAsia="en-US"/>
              </w:rPr>
              <w:t xml:space="preserve"> </w:t>
            </w:r>
            <w:r w:rsidRPr="00872499">
              <w:rPr>
                <w:rFonts w:ascii="Times New Roman" w:hAnsi="Times New Roman" w:cs="Times New Roman"/>
                <w:lang w:eastAsia="en-US"/>
              </w:rPr>
              <w:t>Тужа, ул.Первомайская, д.16</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ул.Профсоюзная, рядом </w:t>
            </w:r>
            <w:r w:rsidR="00C31F06">
              <w:rPr>
                <w:rFonts w:ascii="Times New Roman" w:hAnsi="Times New Roman" w:cs="Times New Roman"/>
              </w:rPr>
              <w:br/>
            </w:r>
            <w:r w:rsidRPr="00872499">
              <w:rPr>
                <w:rFonts w:ascii="Times New Roman" w:hAnsi="Times New Roman" w:cs="Times New Roman"/>
              </w:rPr>
              <w:t>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C31F06">
              <w:rPr>
                <w:rFonts w:ascii="Times New Roman" w:hAnsi="Times New Roman" w:cs="Times New Roman"/>
              </w:rPr>
              <w:t xml:space="preserve">ть, Тужинский район, пгт Тужа, </w:t>
            </w:r>
            <w:r w:rsidR="00C31F06">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ул.Строительная, напротив дома 13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C31F06">
              <w:rPr>
                <w:rFonts w:ascii="Times New Roman" w:hAnsi="Times New Roman" w:cs="Times New Roman"/>
              </w:rPr>
              <w:t xml:space="preserve">ть, Тужинский район, пгт Тужа, </w:t>
            </w:r>
            <w:r w:rsidR="00C31F06">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ул.Комарова,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C31F06">
              <w:rPr>
                <w:rFonts w:ascii="Times New Roman" w:hAnsi="Times New Roman" w:cs="Times New Roman"/>
              </w:rPr>
              <w:t xml:space="preserve">ть, Тужинский район, пгт Тужа, </w:t>
            </w:r>
            <w:r w:rsidR="00C31F06">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47</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w:t>
            </w:r>
            <w:r w:rsidRPr="00872499">
              <w:rPr>
                <w:rFonts w:ascii="Times New Roman" w:hAnsi="Times New Roman" w:cs="Times New Roman"/>
              </w:rPr>
              <w:lastRenderedPageBreak/>
              <w:t>пгт Тужа, ул.Комарова, рядом с домом 35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lastRenderedPageBreak/>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 xml:space="preserve">Администрация Тужинского городского поселения </w:t>
            </w:r>
            <w:r w:rsidRPr="00872499">
              <w:rPr>
                <w:rFonts w:ascii="Times New Roman" w:hAnsi="Times New Roman" w:cs="Times New Roman"/>
              </w:rPr>
              <w:lastRenderedPageBreak/>
              <w:t>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облас</w:t>
            </w:r>
            <w:r w:rsidR="00C31F06">
              <w:rPr>
                <w:rFonts w:ascii="Times New Roman" w:hAnsi="Times New Roman" w:cs="Times New Roman"/>
              </w:rPr>
              <w:t xml:space="preserve">ть, Тужинский район, пгт Тужа, </w:t>
            </w:r>
            <w:r w:rsidR="00C31F06">
              <w:rPr>
                <w:rFonts w:ascii="Times New Roman" w:hAnsi="Times New Roman" w:cs="Times New Roman"/>
              </w:rPr>
              <w:br/>
            </w:r>
            <w:r w:rsidRPr="00872499">
              <w:rPr>
                <w:rFonts w:ascii="Times New Roman" w:hAnsi="Times New Roman" w:cs="Times New Roman"/>
              </w:rPr>
              <w:t>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 xml:space="preserve">Население </w:t>
            </w:r>
            <w:r w:rsidRPr="00872499">
              <w:rPr>
                <w:rFonts w:ascii="Times New Roman" w:hAnsi="Times New Roman" w:cs="Times New Roman"/>
              </w:rPr>
              <w:lastRenderedPageBreak/>
              <w:t>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48</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ул.Первомайская, рядом </w:t>
            </w:r>
            <w:r w:rsidR="00C31F06">
              <w:rPr>
                <w:rFonts w:ascii="Times New Roman" w:hAnsi="Times New Roman" w:cs="Times New Roman"/>
              </w:rPr>
              <w:br/>
            </w:r>
            <w:r w:rsidRPr="00872499">
              <w:rPr>
                <w:rFonts w:ascii="Times New Roman" w:hAnsi="Times New Roman" w:cs="Times New Roman"/>
              </w:rPr>
              <w:t>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5,44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Тужинского городского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1054304517706. Фактический адрес: 612200, Кировская обла</w:t>
            </w:r>
            <w:r w:rsidR="00C31F06">
              <w:rPr>
                <w:rFonts w:ascii="Times New Roman" w:hAnsi="Times New Roman" w:cs="Times New Roman"/>
              </w:rPr>
              <w:t>сть, Тужинский район, пгт Тужа,</w:t>
            </w:r>
            <w:r w:rsidR="00C31F06">
              <w:rPr>
                <w:rFonts w:ascii="Times New Roman" w:hAnsi="Times New Roman" w:cs="Times New Roman"/>
              </w:rPr>
              <w:br/>
            </w:r>
            <w:r w:rsidRPr="00872499">
              <w:rPr>
                <w:rFonts w:ascii="Times New Roman" w:hAnsi="Times New Roman" w:cs="Times New Roman"/>
              </w:rPr>
              <w:t xml:space="preserve"> ул. Горького, д.5.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49</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hd w:val="clear" w:color="auto" w:fill="FFFFFF" w:themeFill="background1"/>
              <w:spacing w:after="0" w:line="240" w:lineRule="auto"/>
              <w:jc w:val="center"/>
              <w:rPr>
                <w:rFonts w:ascii="Times New Roman" w:hAnsi="Times New Roman" w:cs="Times New Roman"/>
              </w:rPr>
            </w:pPr>
            <w:r w:rsidRPr="00872499">
              <w:rPr>
                <w:rFonts w:ascii="Times New Roman" w:hAnsi="Times New Roman" w:cs="Times New Roman"/>
              </w:rPr>
              <w:t>Площадь 6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0,24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Чесноков А.В..</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317435000016312. Фактический адрес: 612200, Кировская область, Тужинский район, пгт Тужа, ул.Колхозная (торговый павильон «Акашево»)</w:t>
            </w:r>
          </w:p>
          <w:p w:rsidR="00A5272C" w:rsidRPr="00872499" w:rsidRDefault="00A5272C" w:rsidP="00A5272C">
            <w:pPr>
              <w:spacing w:after="0" w:line="240" w:lineRule="auto"/>
              <w:jc w:val="both"/>
              <w:rPr>
                <w:rFonts w:ascii="Times New Roman" w:hAnsi="Times New Roman" w:cs="Times New Roman"/>
              </w:rPr>
            </w:pP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Береснева М.Л.</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304433919700128. Фактический адрес: 612200, Кировская область, Тужинский район, пгт Тужа, ул.Колхозная (торговый павильон «у Марины»)</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Чеботаев А.А.</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311433912600017. Фактический адрес: 612200, Кировская область, Тужинский район, пгт Тужа, ул.Колхозная (торговый павильон «Клёвый»)</w:t>
            </w:r>
          </w:p>
          <w:p w:rsidR="00A5272C" w:rsidRPr="00872499" w:rsidRDefault="00A5272C" w:rsidP="00A5272C">
            <w:pPr>
              <w:spacing w:after="0" w:line="240" w:lineRule="auto"/>
              <w:jc w:val="both"/>
              <w:rPr>
                <w:rFonts w:ascii="Times New Roman" w:hAnsi="Times New Roman" w:cs="Times New Roman"/>
              </w:rPr>
            </w:pP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Чеботаева С.В.</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307433920000015. Фактический адрес: 612200, Кировская область, Тужинский район, пгт Тужа, ул.Колхозная (торговый павильон «Маленькая страна»)</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Старикова Е.Н.</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312433933400011. Фактический адрес: 612200, Кировская область, Тужинский район, пгт Тужа, ул.Колхозная (торговый павильон «Лукошко»)</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50</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ул.Калинина, рядом с домом 11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lastRenderedPageBreak/>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ИП Гаптулхакова В.Л.</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304121518800018. Фактический адрес: 612200, Кировская область, Тужинский район, пгт Тужа, ул.Калинина, д.11</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51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1,5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Рассохина Т.В.</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318435000002774. Фактический адрес: 612200, Кировская область, Тужинский район, пгт Тужа, ул.Колхозная (торговый павильон «Надежда»)</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пгт Тужа, ул.Соколовская, рядом </w:t>
            </w:r>
            <w:r w:rsidR="00C31F06">
              <w:rPr>
                <w:rFonts w:ascii="Times New Roman" w:hAnsi="Times New Roman" w:cs="Times New Roman"/>
              </w:rPr>
              <w:br/>
            </w:r>
            <w:r w:rsidRPr="00872499">
              <w:rPr>
                <w:rFonts w:ascii="Times New Roman" w:hAnsi="Times New Roman" w:cs="Times New Roman"/>
              </w:rPr>
              <w:t>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1,5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Носкова Л.Н.</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304434526100521. Фактический адрес: 612200, Кировская область, Тужинский район, пгт Тужа, ул.Соколовская, д.6</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ул.Калинина,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1,5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ИП Носкова Л.Н.</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304434526100521. Фактический адрес: 612200, Кировская область, Тужинский район, пгт Тужа, ул.Калинина, д.7</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ул.Береговая,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ind w:left="34" w:right="-108"/>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A5272C" w:rsidRDefault="00A5272C" w:rsidP="00A5272C">
            <w:pPr>
              <w:pStyle w:val="a4"/>
              <w:rPr>
                <w:rFonts w:ascii="Times New Roman" w:hAnsi="Times New Roman"/>
                <w:shd w:val="clear" w:color="auto" w:fill="FFFFFF"/>
                <w:lang w:val="ru-RU"/>
              </w:rPr>
            </w:pPr>
            <w:r w:rsidRPr="00A5272C">
              <w:rPr>
                <w:rFonts w:ascii="Times New Roman" w:hAnsi="Times New Roman"/>
                <w:shd w:val="clear" w:color="auto" w:fill="FFFFFF"/>
                <w:lang w:val="ru-RU"/>
              </w:rPr>
              <w:t>Главное управление МЧС России по Кировской области</w:t>
            </w:r>
          </w:p>
          <w:p w:rsidR="00A5272C" w:rsidRPr="00872499" w:rsidRDefault="00A5272C" w:rsidP="00A5272C">
            <w:pPr>
              <w:pStyle w:val="a4"/>
              <w:rPr>
                <w:rFonts w:ascii="Times New Roman" w:hAnsi="Times New Roman"/>
              </w:rPr>
            </w:pPr>
            <w:r w:rsidRPr="00A5272C">
              <w:rPr>
                <w:rFonts w:ascii="Times New Roman" w:hAnsi="Times New Roman"/>
                <w:shd w:val="clear" w:color="auto" w:fill="FFFFFF"/>
                <w:lang w:val="ru-RU"/>
              </w:rPr>
              <w:t xml:space="preserve">ОГРН 1044316712241. Фактический адрес: 610035, </w:t>
            </w:r>
            <w:r w:rsidR="00C31F06">
              <w:rPr>
                <w:rFonts w:ascii="Times New Roman" w:hAnsi="Times New Roman"/>
                <w:shd w:val="clear" w:color="auto" w:fill="FFFFFF"/>
                <w:lang w:val="ru-RU"/>
              </w:rPr>
              <w:br/>
            </w:r>
            <w:r w:rsidRPr="00A5272C">
              <w:rPr>
                <w:rFonts w:ascii="Times New Roman" w:hAnsi="Times New Roman"/>
                <w:shd w:val="clear" w:color="auto" w:fill="FFFFFF"/>
                <w:lang w:val="ru-RU"/>
              </w:rPr>
              <w:t xml:space="preserve">г. Киров, ул. </w:t>
            </w:r>
            <w:r w:rsidRPr="00872499">
              <w:rPr>
                <w:rFonts w:ascii="Times New Roman" w:hAnsi="Times New Roman"/>
                <w:shd w:val="clear" w:color="auto" w:fill="FFFFFF"/>
              </w:rPr>
              <w:t>Маклина, д. 65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пгт Тужа, ул.Калинина, рядом с домом 67а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ind w:left="34" w:right="-108"/>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A5272C" w:rsidRDefault="00A5272C" w:rsidP="00A5272C">
            <w:pPr>
              <w:pStyle w:val="a4"/>
              <w:rPr>
                <w:rFonts w:ascii="Times New Roman" w:hAnsi="Times New Roman"/>
                <w:shd w:val="clear" w:color="auto" w:fill="FFFFFF"/>
                <w:lang w:val="ru-RU"/>
              </w:rPr>
            </w:pPr>
            <w:r w:rsidRPr="00A5272C">
              <w:rPr>
                <w:rFonts w:ascii="Times New Roman" w:hAnsi="Times New Roman"/>
                <w:shd w:val="clear" w:color="auto" w:fill="FFFFFF"/>
                <w:lang w:val="ru-RU"/>
              </w:rPr>
              <w:t>ИП Носков Н.М.</w:t>
            </w:r>
          </w:p>
          <w:p w:rsidR="00A5272C" w:rsidRPr="00C31F06" w:rsidRDefault="00A5272C" w:rsidP="00A5272C">
            <w:pPr>
              <w:pStyle w:val="a4"/>
              <w:rPr>
                <w:rFonts w:ascii="Times New Roman" w:hAnsi="Times New Roman"/>
                <w:shd w:val="clear" w:color="auto" w:fill="FFFFFF"/>
                <w:lang w:val="ru-RU"/>
              </w:rPr>
            </w:pPr>
            <w:r w:rsidRPr="00A5272C">
              <w:rPr>
                <w:rFonts w:ascii="Times New Roman" w:hAnsi="Times New Roman"/>
                <w:shd w:val="clear" w:color="auto" w:fill="FFFFFF"/>
                <w:lang w:val="ru-RU"/>
              </w:rPr>
              <w:t>ОГРН</w:t>
            </w:r>
            <w:r w:rsidRPr="00A5272C">
              <w:rPr>
                <w:rFonts w:ascii="Times New Roman" w:hAnsi="Times New Roman"/>
                <w:lang w:val="ru-RU"/>
              </w:rPr>
              <w:t xml:space="preserve"> 304433921500020 Фактический адрес: 612200, Кировская обла</w:t>
            </w:r>
            <w:r w:rsidR="00C31F06">
              <w:rPr>
                <w:rFonts w:ascii="Times New Roman" w:hAnsi="Times New Roman"/>
                <w:lang w:val="ru-RU"/>
              </w:rPr>
              <w:t>сть, Тужинский район, пгт Тужа,</w:t>
            </w:r>
            <w:r w:rsidR="00C31F06">
              <w:rPr>
                <w:rFonts w:ascii="Times New Roman" w:hAnsi="Times New Roman"/>
                <w:lang w:val="ru-RU"/>
              </w:rPr>
              <w:br/>
            </w:r>
            <w:r w:rsidRPr="00A5272C">
              <w:rPr>
                <w:rFonts w:ascii="Times New Roman" w:hAnsi="Times New Roman"/>
                <w:lang w:val="ru-RU"/>
              </w:rPr>
              <w:t xml:space="preserve">ул. </w:t>
            </w:r>
            <w:r w:rsidRPr="00C31F06">
              <w:rPr>
                <w:rFonts w:ascii="Times New Roman" w:hAnsi="Times New Roman"/>
                <w:lang w:val="ru-RU"/>
              </w:rPr>
              <w:t>Соколовская, д.10а.</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8" w:right="-108"/>
              <w:jc w:val="center"/>
              <w:rPr>
                <w:rFonts w:ascii="Times New Roman" w:hAnsi="Times New Roman" w:cs="Times New Roman"/>
              </w:rPr>
            </w:pPr>
            <w:r w:rsidRPr="00872499">
              <w:rPr>
                <w:rFonts w:ascii="Times New Roman" w:hAnsi="Times New Roman" w:cs="Times New Roman"/>
              </w:rPr>
              <w:t>ИП</w:t>
            </w:r>
          </w:p>
        </w:tc>
      </w:tr>
      <w:tr w:rsidR="00A5272C" w:rsidRPr="00872499" w:rsidTr="00A5272C">
        <w:trPr>
          <w:trHeight w:val="274"/>
        </w:trPr>
        <w:tc>
          <w:tcPr>
            <w:tcW w:w="14818" w:type="dxa"/>
            <w:gridSpan w:val="5"/>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b/>
              </w:rPr>
            </w:pPr>
            <w:r w:rsidRPr="00872499">
              <w:rPr>
                <w:rFonts w:ascii="Times New Roman" w:hAnsi="Times New Roman" w:cs="Times New Roman"/>
                <w:b/>
              </w:rPr>
              <w:t>Грековское сельское поселение</w:t>
            </w:r>
          </w:p>
        </w:tc>
      </w:tr>
      <w:tr w:rsidR="00A5272C" w:rsidRPr="00872499" w:rsidTr="00A5272C">
        <w:trPr>
          <w:trHeight w:val="1455"/>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д.Греково, ул.Школьная, между домами 11 и 13</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Грековского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1054304517695. Фактический адрес: 612200, Кировская област</w:t>
            </w:r>
            <w:r w:rsidR="00C31F06">
              <w:rPr>
                <w:rFonts w:ascii="Times New Roman" w:hAnsi="Times New Roman" w:cs="Times New Roman"/>
              </w:rPr>
              <w:t xml:space="preserve">ь, Тужинский район, д.Греково, </w:t>
            </w:r>
            <w:r w:rsidR="00C31F06">
              <w:rPr>
                <w:rFonts w:ascii="Times New Roman" w:hAnsi="Times New Roman" w:cs="Times New Roman"/>
              </w:rPr>
              <w:br/>
            </w:r>
            <w:r w:rsidRPr="00872499">
              <w:rPr>
                <w:rFonts w:ascii="Times New Roman" w:hAnsi="Times New Roman" w:cs="Times New Roman"/>
              </w:rPr>
              <w:t>ул. Школьная, д.10.</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1359"/>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2</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д.Греково, ул.Школьная, рядом </w:t>
            </w:r>
            <w:r w:rsidR="00C31F06">
              <w:rPr>
                <w:rFonts w:ascii="Times New Roman" w:hAnsi="Times New Roman" w:cs="Times New Roman"/>
              </w:rPr>
              <w:br/>
            </w:r>
            <w:r w:rsidRPr="00872499">
              <w:rPr>
                <w:rFonts w:ascii="Times New Roman" w:hAnsi="Times New Roman" w:cs="Times New Roman"/>
              </w:rPr>
              <w:t>с домом 11</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 xml:space="preserve">2 </w:t>
            </w: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д.Греково, ул.Полевая, рядом с домом 20</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Грековского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1054304517695. Фактический адрес: 612200, Кировская област</w:t>
            </w:r>
            <w:r w:rsidR="00C31F06">
              <w:rPr>
                <w:rFonts w:ascii="Times New Roman" w:hAnsi="Times New Roman" w:cs="Times New Roman"/>
              </w:rPr>
              <w:t xml:space="preserve">ь, Тужинский район, д.Греково, </w:t>
            </w:r>
            <w:r w:rsidR="00C31F06">
              <w:rPr>
                <w:rFonts w:ascii="Times New Roman" w:hAnsi="Times New Roman" w:cs="Times New Roman"/>
              </w:rPr>
              <w:br/>
            </w:r>
            <w:r w:rsidRPr="00872499">
              <w:rPr>
                <w:rFonts w:ascii="Times New Roman" w:hAnsi="Times New Roman" w:cs="Times New Roman"/>
              </w:rPr>
              <w:t>ул. Школьная, д.10.</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д.Греково, ул.Центральная, между домами 22 и 24</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Грековского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1054304517695. Фактический адрес: 612200, Кировская област</w:t>
            </w:r>
            <w:r w:rsidR="00C31F06">
              <w:rPr>
                <w:rFonts w:ascii="Times New Roman" w:hAnsi="Times New Roman" w:cs="Times New Roman"/>
              </w:rPr>
              <w:t xml:space="preserve">ь, Тужинский район, д.Греково, </w:t>
            </w:r>
            <w:r w:rsidR="00C31F06">
              <w:rPr>
                <w:rFonts w:ascii="Times New Roman" w:hAnsi="Times New Roman" w:cs="Times New Roman"/>
              </w:rPr>
              <w:br/>
            </w:r>
            <w:r w:rsidRPr="00872499">
              <w:rPr>
                <w:rFonts w:ascii="Times New Roman" w:hAnsi="Times New Roman" w:cs="Times New Roman"/>
              </w:rPr>
              <w:t>ул. Школьная, д.10.</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д.Евсино, рядом с домом 8</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Грековского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1054304517695. Фактический адрес: 612200, Кировская област</w:t>
            </w:r>
            <w:r w:rsidR="00C31F06">
              <w:rPr>
                <w:rFonts w:ascii="Times New Roman" w:hAnsi="Times New Roman" w:cs="Times New Roman"/>
              </w:rPr>
              <w:t xml:space="preserve">ь, Тужинский район, д.Греково, </w:t>
            </w:r>
            <w:r w:rsidR="00C31F06">
              <w:rPr>
                <w:rFonts w:ascii="Times New Roman" w:hAnsi="Times New Roman" w:cs="Times New Roman"/>
              </w:rPr>
              <w:br/>
            </w:r>
            <w:r w:rsidRPr="00872499">
              <w:rPr>
                <w:rFonts w:ascii="Times New Roman" w:hAnsi="Times New Roman" w:cs="Times New Roman"/>
              </w:rPr>
              <w:t>ул. Школьная, д.10.</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д.Евсино, рядом с домом 34</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Грековского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1054304517695. Фактический адрес: 612200, Кировская область, Тужинский </w:t>
            </w:r>
            <w:r w:rsidR="00C31F06">
              <w:rPr>
                <w:rFonts w:ascii="Times New Roman" w:hAnsi="Times New Roman" w:cs="Times New Roman"/>
              </w:rPr>
              <w:t xml:space="preserve">район, д.Греково, </w:t>
            </w:r>
            <w:r w:rsidR="00C31F06">
              <w:rPr>
                <w:rFonts w:ascii="Times New Roman" w:hAnsi="Times New Roman" w:cs="Times New Roman"/>
              </w:rPr>
              <w:br/>
            </w:r>
            <w:r w:rsidRPr="00872499">
              <w:rPr>
                <w:rFonts w:ascii="Times New Roman" w:hAnsi="Times New Roman" w:cs="Times New Roman"/>
              </w:rPr>
              <w:t>ул. Школьная, д.10.</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14818" w:type="dxa"/>
            <w:gridSpan w:val="5"/>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b/>
              </w:rPr>
            </w:pPr>
            <w:r w:rsidRPr="00872499">
              <w:rPr>
                <w:rFonts w:ascii="Times New Roman" w:hAnsi="Times New Roman" w:cs="Times New Roman"/>
                <w:b/>
              </w:rPr>
              <w:t>Ныровское сельское поселение</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с.Ныр, ул.Советская, между домами </w:t>
            </w:r>
            <w:r w:rsidR="00C31F06">
              <w:rPr>
                <w:rFonts w:ascii="Times New Roman" w:hAnsi="Times New Roman" w:cs="Times New Roman"/>
              </w:rPr>
              <w:br/>
            </w:r>
            <w:r w:rsidRPr="00872499">
              <w:rPr>
                <w:rFonts w:ascii="Times New Roman" w:hAnsi="Times New Roman" w:cs="Times New Roman"/>
              </w:rPr>
              <w:t>33 и 39</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 xml:space="preserve">Количество контейнеров - </w:t>
            </w:r>
            <w:r w:rsidRPr="00872499">
              <w:rPr>
                <w:rFonts w:ascii="Times New Roman" w:hAnsi="Times New Roman" w:cs="Times New Roman"/>
              </w:rPr>
              <w:lastRenderedPageBreak/>
              <w:t>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Администрация Ныровского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1054304517640. Фактический адрес: 612210, </w:t>
            </w:r>
            <w:r w:rsidRPr="00872499">
              <w:rPr>
                <w:rFonts w:ascii="Times New Roman" w:hAnsi="Times New Roman" w:cs="Times New Roman"/>
              </w:rPr>
              <w:lastRenderedPageBreak/>
              <w:t>Кировская область, Тужинский район, с. Ныр, 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с.Ныр, перекресток ул.Советская </w:t>
            </w:r>
            <w:r w:rsidR="00C31F06">
              <w:rPr>
                <w:rFonts w:ascii="Times New Roman" w:hAnsi="Times New Roman" w:cs="Times New Roman"/>
              </w:rPr>
              <w:br/>
            </w:r>
            <w:r w:rsidRPr="00872499">
              <w:rPr>
                <w:rFonts w:ascii="Times New Roman" w:hAnsi="Times New Roman" w:cs="Times New Roman"/>
              </w:rPr>
              <w:t>и ул.Свободы</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Ныровского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1054304517640. Фактический адрес: 612210, Кировская область, Тужинский район, с. Ныр, </w:t>
            </w:r>
            <w:r w:rsidR="00C31F06">
              <w:rPr>
                <w:rFonts w:ascii="Times New Roman" w:hAnsi="Times New Roman" w:cs="Times New Roman"/>
              </w:rPr>
              <w:br/>
            </w:r>
            <w:r w:rsidRPr="00872499">
              <w:rPr>
                <w:rFonts w:ascii="Times New Roman" w:hAnsi="Times New Roman" w:cs="Times New Roman"/>
              </w:rPr>
              <w:t>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с.Ныр, ул.Механизаторов, около дома №59</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Ныровского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1054304517640. Фактический адрес: 612210, Кировская область, Тужинский район, с. Ныр, </w:t>
            </w:r>
            <w:r w:rsidR="00C31F06">
              <w:rPr>
                <w:rFonts w:ascii="Times New Roman" w:hAnsi="Times New Roman" w:cs="Times New Roman"/>
              </w:rPr>
              <w:br/>
            </w:r>
            <w:r w:rsidRPr="00872499">
              <w:rPr>
                <w:rFonts w:ascii="Times New Roman" w:hAnsi="Times New Roman" w:cs="Times New Roman"/>
              </w:rPr>
              <w:t>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с.Ныр, перекресток ул.Механизаторов и ул.Солнечная</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- 3</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Ныровского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1054304517640. Фактический адрес: 612210, Кировская область, Тужинский район, с. Ныр, </w:t>
            </w:r>
            <w:r w:rsidR="00C31F06">
              <w:rPr>
                <w:rFonts w:ascii="Times New Roman" w:hAnsi="Times New Roman" w:cs="Times New Roman"/>
              </w:rPr>
              <w:br/>
            </w:r>
            <w:r w:rsidRPr="00872499">
              <w:rPr>
                <w:rFonts w:ascii="Times New Roman" w:hAnsi="Times New Roman" w:cs="Times New Roman"/>
              </w:rPr>
              <w:t>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с.Ныр, перекресток ул.Советская </w:t>
            </w:r>
            <w:r w:rsidR="00C31F06">
              <w:rPr>
                <w:rFonts w:ascii="Times New Roman" w:hAnsi="Times New Roman" w:cs="Times New Roman"/>
              </w:rPr>
              <w:br/>
            </w:r>
            <w:r w:rsidRPr="00872499">
              <w:rPr>
                <w:rFonts w:ascii="Times New Roman" w:hAnsi="Times New Roman" w:cs="Times New Roman"/>
              </w:rPr>
              <w:t>и ул.Солнечная</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СПК Колхоз «Новый» ОГРН</w:t>
            </w:r>
            <w:r w:rsidRPr="00872499">
              <w:rPr>
                <w:rFonts w:ascii="Times New Roman" w:hAnsi="Times New Roman" w:cs="Times New Roman"/>
                <w:shd w:val="clear" w:color="auto" w:fill="FFFFFF"/>
              </w:rPr>
              <w:t>1034304500251</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Фактический адрес: 612210, Кировская область, Тужинский район, с. Ныр, 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rPr>
            </w:pPr>
            <w:r w:rsidRPr="00872499">
              <w:rPr>
                <w:rFonts w:ascii="Times New Roman" w:hAnsi="Times New Roman" w:cs="Times New Roman"/>
              </w:rPr>
              <w:t>Хозяйствующие субъекты</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д.Пиштенур, ул.Центральная, рядом </w:t>
            </w:r>
            <w:r w:rsidR="00C31F06">
              <w:rPr>
                <w:rFonts w:ascii="Times New Roman" w:hAnsi="Times New Roman" w:cs="Times New Roman"/>
              </w:rPr>
              <w:br/>
            </w:r>
            <w:r w:rsidRPr="00872499">
              <w:rPr>
                <w:rFonts w:ascii="Times New Roman" w:hAnsi="Times New Roman" w:cs="Times New Roman"/>
              </w:rPr>
              <w:t>с домом 39</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Ныровского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1054304517640. Фактический адрес: 612210, Кировская область, Тужинский район, с. Ныр, </w:t>
            </w:r>
            <w:r w:rsidR="00C31F06">
              <w:rPr>
                <w:rFonts w:ascii="Times New Roman" w:hAnsi="Times New Roman" w:cs="Times New Roman"/>
              </w:rPr>
              <w:br/>
            </w:r>
            <w:r w:rsidRPr="00872499">
              <w:rPr>
                <w:rFonts w:ascii="Times New Roman" w:hAnsi="Times New Roman" w:cs="Times New Roman"/>
              </w:rPr>
              <w:t>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д.Пиштенур, перекресток ул.Центральная и автодороги «Ныр-Михайловское»</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Администрация Ныровского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1054304517640. Фактический адрес: 612210, Кировская область, Тужинский район, с. Ныр, </w:t>
            </w:r>
            <w:r w:rsidR="00C31F06">
              <w:rPr>
                <w:rFonts w:ascii="Times New Roman" w:hAnsi="Times New Roman" w:cs="Times New Roman"/>
              </w:rPr>
              <w:br/>
            </w:r>
            <w:r w:rsidRPr="00872499">
              <w:rPr>
                <w:rFonts w:ascii="Times New Roman" w:hAnsi="Times New Roman" w:cs="Times New Roman"/>
              </w:rPr>
              <w:lastRenderedPageBreak/>
              <w:t>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8</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д.Пиштенур, ул.Полевая, около дома №29</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 xml:space="preserve">Количество контейнеров - 1 </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Ныровского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1054304517640. Фактический адрес: 612210, Кировская область, Тужинский район, с. Ныр, </w:t>
            </w:r>
            <w:r w:rsidR="00C31F06">
              <w:rPr>
                <w:rFonts w:ascii="Times New Roman" w:hAnsi="Times New Roman" w:cs="Times New Roman"/>
              </w:rPr>
              <w:br/>
            </w:r>
            <w:r w:rsidRPr="00872499">
              <w:rPr>
                <w:rFonts w:ascii="Times New Roman" w:hAnsi="Times New Roman" w:cs="Times New Roman"/>
              </w:rPr>
              <w:t>ул. Советская, 13.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д.Пиштенур, перекресток ул.Полевая </w:t>
            </w:r>
            <w:r w:rsidR="00C31F06">
              <w:rPr>
                <w:rFonts w:ascii="Times New Roman" w:hAnsi="Times New Roman" w:cs="Times New Roman"/>
              </w:rPr>
              <w:br/>
            </w:r>
            <w:r w:rsidRPr="00872499">
              <w:rPr>
                <w:rFonts w:ascii="Times New Roman" w:hAnsi="Times New Roman" w:cs="Times New Roman"/>
              </w:rPr>
              <w:t>и автодороги «Ныр-Михайловское»</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ООО СХП «Колос» ОГРН</w:t>
            </w:r>
            <w:r w:rsidRPr="00872499">
              <w:rPr>
                <w:rFonts w:ascii="Times New Roman" w:hAnsi="Times New Roman" w:cs="Times New Roman"/>
                <w:shd w:val="clear" w:color="auto" w:fill="FFFFFF"/>
              </w:rPr>
              <w:t>1084339000338</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Фактический адрес: 612211, Кировская область, Тужинский район, д.Пиштенур, ул.Центральная, д.32</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rPr>
            </w:pPr>
            <w:r w:rsidRPr="00872499">
              <w:rPr>
                <w:rFonts w:ascii="Times New Roman" w:hAnsi="Times New Roman" w:cs="Times New Roman"/>
              </w:rPr>
              <w:t>Хозяйствующие субъекты</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с.Ныр, ул.Советская, рядом с домом 13а</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д.Пиштенур, ул.Полевая, рядом </w:t>
            </w:r>
            <w:r w:rsidR="00C31F06">
              <w:rPr>
                <w:rFonts w:ascii="Times New Roman" w:hAnsi="Times New Roman" w:cs="Times New Roman"/>
              </w:rPr>
              <w:br/>
            </w:r>
            <w:r w:rsidRPr="00872499">
              <w:rPr>
                <w:rFonts w:ascii="Times New Roman" w:hAnsi="Times New Roman" w:cs="Times New Roman"/>
              </w:rPr>
              <w:t>с домом 4</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239"/>
        </w:trPr>
        <w:tc>
          <w:tcPr>
            <w:tcW w:w="14818" w:type="dxa"/>
            <w:gridSpan w:val="5"/>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b/>
              </w:rPr>
            </w:pPr>
            <w:r w:rsidRPr="00872499">
              <w:rPr>
                <w:rFonts w:ascii="Times New Roman" w:hAnsi="Times New Roman" w:cs="Times New Roman"/>
                <w:b/>
              </w:rPr>
              <w:t>Михайловское сельское поселение</w:t>
            </w:r>
          </w:p>
        </w:tc>
      </w:tr>
      <w:tr w:rsidR="00A5272C" w:rsidRPr="00872499" w:rsidTr="00A5272C">
        <w:trPr>
          <w:trHeight w:val="2210"/>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с.Михайловское, центральная площадь</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Михайловского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1054304517630. Фактический адрес: 612200, Кировская область, Тужинский район, с.Михайловское,  ул. Центральная, д.78.</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1408"/>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2</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с.Михайловское, ул.Центральная, рядом с домом 75</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208"/>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с.Шешурга, ул.Центральная, рядом </w:t>
            </w:r>
            <w:r w:rsidR="00C31F06">
              <w:rPr>
                <w:rFonts w:ascii="Times New Roman" w:hAnsi="Times New Roman" w:cs="Times New Roman"/>
              </w:rPr>
              <w:br/>
            </w:r>
            <w:r w:rsidRPr="00872499">
              <w:rPr>
                <w:rFonts w:ascii="Times New Roman" w:hAnsi="Times New Roman" w:cs="Times New Roman"/>
              </w:rPr>
              <w:t>с домом 7</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С местом для крупногабаритных отходов</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Михайловского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1054304517630. Фактический адрес: 612200, Кировская область, Тужинский район, с.Михайловское,  ул. Центральная, д.78.</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p w:rsidR="00A5272C" w:rsidRPr="00872499" w:rsidRDefault="00A5272C" w:rsidP="00A5272C">
            <w:pPr>
              <w:spacing w:after="0" w:line="240" w:lineRule="auto"/>
              <w:jc w:val="center"/>
              <w:rPr>
                <w:rFonts w:ascii="Times New Roman" w:hAnsi="Times New Roman" w:cs="Times New Roman"/>
              </w:rPr>
            </w:pPr>
          </w:p>
        </w:tc>
      </w:tr>
      <w:tr w:rsidR="00A5272C" w:rsidRPr="00872499" w:rsidTr="00A5272C">
        <w:trPr>
          <w:trHeight w:val="1453"/>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с.Шешурга, ул.Центральная, рядом </w:t>
            </w:r>
            <w:r w:rsidR="00C31F06">
              <w:rPr>
                <w:rFonts w:ascii="Times New Roman" w:hAnsi="Times New Roman" w:cs="Times New Roman"/>
              </w:rPr>
              <w:br/>
            </w:r>
            <w:r w:rsidRPr="00872499">
              <w:rPr>
                <w:rFonts w:ascii="Times New Roman" w:hAnsi="Times New Roman" w:cs="Times New Roman"/>
              </w:rPr>
              <w:t>с домом 35</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с.Шешурга, ул.Центральная, рядом </w:t>
            </w:r>
            <w:r w:rsidR="00C31F06">
              <w:rPr>
                <w:rFonts w:ascii="Times New Roman" w:hAnsi="Times New Roman" w:cs="Times New Roman"/>
              </w:rPr>
              <w:br/>
            </w:r>
            <w:r w:rsidRPr="00872499">
              <w:rPr>
                <w:rFonts w:ascii="Times New Roman" w:hAnsi="Times New Roman" w:cs="Times New Roman"/>
              </w:rPr>
              <w:t>с домом 14</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Михайловского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1054304517630. Фактический адрес: 612200, Кировская область, Тужинский район, с.Михайловское,  ул. Центральная, д.78.</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д.Васькино, рядом с домом 56</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Михайловского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1054304517630. Фактический адрес: 612200, Кировская область, Тужинский район, с.Михайловское,  ул. Центральная, д.78.</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74"/>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7</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д.Васькино, рядом с домом 64</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- 3</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 xml:space="preserve">3 </w:t>
            </w:r>
            <w:r w:rsidRPr="00872499">
              <w:rPr>
                <w:rFonts w:ascii="Times New Roman" w:hAnsi="Times New Roman" w:cs="Times New Roman"/>
              </w:rPr>
              <w:t>с местом для крупногабаритных отходов</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Михайловского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1054304517630. Фактический адрес: 612200, Кировская область, Тужинский район, с.Михайловское,  ул. Центральная, д.78.</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74"/>
        </w:trPr>
        <w:tc>
          <w:tcPr>
            <w:tcW w:w="624"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8</w:t>
            </w:r>
          </w:p>
        </w:tc>
        <w:tc>
          <w:tcPr>
            <w:tcW w:w="398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д.Васькино, рядом с домом 21</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lang w:eastAsia="en-US"/>
              </w:rPr>
              <w:t xml:space="preserve">ОГРН </w:t>
            </w:r>
            <w:r w:rsidRPr="00872499">
              <w:rPr>
                <w:rFonts w:ascii="Times New Roman" w:hAnsi="Times New Roman" w:cs="Times New Roman"/>
              </w:rPr>
              <w:t>1024301288032. Фактический адрес: 612200, Кировская область, Тужинский район, пгт</w:t>
            </w:r>
            <w:r w:rsidR="00C31F06">
              <w:rPr>
                <w:rFonts w:ascii="Times New Roman" w:hAnsi="Times New Roman" w:cs="Times New Roman"/>
              </w:rPr>
              <w:t xml:space="preserve"> </w:t>
            </w:r>
            <w:r w:rsidRPr="00872499">
              <w:rPr>
                <w:rFonts w:ascii="Times New Roman" w:hAnsi="Times New Roman" w:cs="Times New Roman"/>
              </w:rPr>
              <w:t>Тужа, ул.Колхозная, д.15</w:t>
            </w:r>
          </w:p>
        </w:tc>
        <w:tc>
          <w:tcPr>
            <w:tcW w:w="1842" w:type="dxa"/>
            <w:tcBorders>
              <w:top w:val="single" w:sz="4" w:space="0" w:color="auto"/>
              <w:left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с.Михайловское, кладбище</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щебень</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- 5</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Михайловского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1054304517630. Фактический адрес: 612200, Кировская область, Тужинский район, с.Михайловское,  ул. Центральная, д.78.</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с.Михайловское, кладбище</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щебень</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- 5</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Михайловского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1054304517630. Фактический адрес: 612200, Кировская область, Тужинский район, с.Михайловское,  ул. Центральная, д.78.</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14818" w:type="dxa"/>
            <w:gridSpan w:val="5"/>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ind w:left="-107" w:right="-108"/>
              <w:jc w:val="center"/>
              <w:rPr>
                <w:rFonts w:ascii="Times New Roman" w:hAnsi="Times New Roman" w:cs="Times New Roman"/>
                <w:b/>
              </w:rPr>
            </w:pPr>
            <w:r w:rsidRPr="00872499">
              <w:rPr>
                <w:rFonts w:ascii="Times New Roman" w:hAnsi="Times New Roman" w:cs="Times New Roman"/>
                <w:b/>
              </w:rPr>
              <w:t>Пачинское сельское поселение</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с.Пачи, ул.Центральная, рядом с домом 1</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- 3</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Пачинского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1054304517684. Фактический адрес: 612200, Кировская обл</w:t>
            </w:r>
            <w:r w:rsidR="00C31F06">
              <w:rPr>
                <w:rFonts w:ascii="Times New Roman" w:hAnsi="Times New Roman" w:cs="Times New Roman"/>
              </w:rPr>
              <w:t xml:space="preserve">асть, Тужинский район, с.Пачи, </w:t>
            </w:r>
            <w:r w:rsidR="00C31F06">
              <w:rPr>
                <w:rFonts w:ascii="Times New Roman" w:hAnsi="Times New Roman" w:cs="Times New Roman"/>
              </w:rPr>
              <w:br/>
            </w:r>
            <w:r w:rsidRPr="00872499">
              <w:rPr>
                <w:rFonts w:ascii="Times New Roman" w:hAnsi="Times New Roman" w:cs="Times New Roman"/>
              </w:rPr>
              <w:t>ул. Центральная,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д.Устье, около гаража</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Пачинского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1054304517684. Фактический адрес: 612200, Кировская обл</w:t>
            </w:r>
            <w:r w:rsidR="00C31F06">
              <w:rPr>
                <w:rFonts w:ascii="Times New Roman" w:hAnsi="Times New Roman" w:cs="Times New Roman"/>
              </w:rPr>
              <w:t xml:space="preserve">асть, Тужинский район, с.Пачи, </w:t>
            </w:r>
            <w:r w:rsidR="00C31F06">
              <w:rPr>
                <w:rFonts w:ascii="Times New Roman" w:hAnsi="Times New Roman" w:cs="Times New Roman"/>
              </w:rPr>
              <w:br/>
            </w:r>
            <w:r w:rsidRPr="00872499">
              <w:rPr>
                <w:rFonts w:ascii="Times New Roman" w:hAnsi="Times New Roman" w:cs="Times New Roman"/>
              </w:rPr>
              <w:t>ул. Центральная,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д.Кидалсола, рядом с домом 38</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4,5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Пачинского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1054304517684. Фактический адрес: 612200, Кировская обл</w:t>
            </w:r>
            <w:r w:rsidR="00C31F06">
              <w:rPr>
                <w:rFonts w:ascii="Times New Roman" w:hAnsi="Times New Roman" w:cs="Times New Roman"/>
              </w:rPr>
              <w:t xml:space="preserve">асть, Тужинский район, с.Пачи, </w:t>
            </w:r>
            <w:r w:rsidR="00C31F06">
              <w:rPr>
                <w:rFonts w:ascii="Times New Roman" w:hAnsi="Times New Roman" w:cs="Times New Roman"/>
              </w:rPr>
              <w:br/>
            </w:r>
            <w:r w:rsidRPr="00872499">
              <w:rPr>
                <w:rFonts w:ascii="Times New Roman" w:hAnsi="Times New Roman" w:cs="Times New Roman"/>
              </w:rPr>
              <w:t>ул. Центральная,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Кировская область, Тужинский район, д.Полушнур, ул.Набережная, рядом </w:t>
            </w:r>
            <w:r w:rsidR="00C31F06">
              <w:rPr>
                <w:rFonts w:ascii="Times New Roman" w:hAnsi="Times New Roman" w:cs="Times New Roman"/>
              </w:rPr>
              <w:br/>
            </w:r>
            <w:r w:rsidRPr="00872499">
              <w:rPr>
                <w:rFonts w:ascii="Times New Roman" w:hAnsi="Times New Roman" w:cs="Times New Roman"/>
              </w:rPr>
              <w:lastRenderedPageBreak/>
              <w:t>с домом 13</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A5272C" w:rsidRPr="00872499" w:rsidRDefault="00A5272C" w:rsidP="00C31F06">
            <w:pPr>
              <w:spacing w:after="0" w:line="240" w:lineRule="auto"/>
              <w:jc w:val="both"/>
              <w:rPr>
                <w:rFonts w:ascii="Times New Roman" w:hAnsi="Times New Roman" w:cs="Times New Roman"/>
              </w:rPr>
            </w:pPr>
            <w:r w:rsidRPr="00872499">
              <w:rPr>
                <w:rFonts w:ascii="Times New Roman" w:hAnsi="Times New Roman" w:cs="Times New Roman"/>
              </w:rPr>
              <w:lastRenderedPageBreak/>
              <w:t xml:space="preserve">ОГРН 1054304517684. Фактический адрес: 612200, Кировская область, Тужинский район, с.Пачи, </w:t>
            </w:r>
            <w:r w:rsidR="00C31F06">
              <w:rPr>
                <w:rFonts w:ascii="Times New Roman" w:hAnsi="Times New Roman" w:cs="Times New Roman"/>
              </w:rPr>
              <w:br/>
            </w:r>
            <w:r w:rsidRPr="00872499">
              <w:rPr>
                <w:rFonts w:ascii="Times New Roman" w:hAnsi="Times New Roman" w:cs="Times New Roman"/>
              </w:rPr>
              <w:t>ул. Центральная,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 xml:space="preserve">Население близлежащей </w:t>
            </w:r>
            <w:r w:rsidRPr="00872499">
              <w:rPr>
                <w:rFonts w:ascii="Times New Roman" w:hAnsi="Times New Roman" w:cs="Times New Roman"/>
              </w:rPr>
              <w:lastRenderedPageBreak/>
              <w:t>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lastRenderedPageBreak/>
              <w:t>5</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д.Вынур, рядом с домом 23</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6,75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Пачинского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1054304517684. Фактический адрес: 612200, Кировская обл</w:t>
            </w:r>
            <w:r w:rsidR="00C31F06">
              <w:rPr>
                <w:rFonts w:ascii="Times New Roman" w:hAnsi="Times New Roman" w:cs="Times New Roman"/>
              </w:rPr>
              <w:t xml:space="preserve">асть, Тужинский район, с.Пачи, </w:t>
            </w:r>
            <w:r w:rsidR="00C31F06">
              <w:rPr>
                <w:rFonts w:ascii="Times New Roman" w:hAnsi="Times New Roman" w:cs="Times New Roman"/>
              </w:rPr>
              <w:br/>
            </w:r>
            <w:r w:rsidRPr="00872499">
              <w:rPr>
                <w:rFonts w:ascii="Times New Roman" w:hAnsi="Times New Roman" w:cs="Times New Roman"/>
              </w:rPr>
              <w:t>ул. Центральная,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с.Пачи, ул.Центральная, рядом с домом 37</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щебень</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Пачинского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ОГРН 1054304517684. Фактический адрес: 612200, Кировская обл</w:t>
            </w:r>
            <w:r w:rsidR="00C31F06">
              <w:rPr>
                <w:rFonts w:ascii="Times New Roman" w:hAnsi="Times New Roman" w:cs="Times New Roman"/>
              </w:rPr>
              <w:t xml:space="preserve">асть, Тужинский район, с.Пачи, </w:t>
            </w:r>
            <w:r w:rsidR="00C31F06">
              <w:rPr>
                <w:rFonts w:ascii="Times New Roman" w:hAnsi="Times New Roman" w:cs="Times New Roman"/>
              </w:rPr>
              <w:br/>
            </w:r>
            <w:r w:rsidRPr="00872499">
              <w:rPr>
                <w:rFonts w:ascii="Times New Roman" w:hAnsi="Times New Roman" w:cs="Times New Roman"/>
              </w:rPr>
              <w:t>ул. Центральная,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с.Пачи, ул.Садовая, рядом с домом 18</w:t>
            </w:r>
          </w:p>
          <w:p w:rsidR="00A5272C" w:rsidRPr="00872499" w:rsidRDefault="00A5272C" w:rsidP="00A5272C">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щебень</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9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Объем – 0,75 м</w:t>
            </w:r>
            <w:r w:rsidRPr="00872499">
              <w:rPr>
                <w:rFonts w:ascii="Times New Roman" w:hAnsi="Times New Roman" w:cs="Times New Roman"/>
                <w:vertAlign w:val="superscript"/>
              </w:rPr>
              <w:t>3</w:t>
            </w:r>
            <w:r w:rsidRPr="00872499">
              <w:rPr>
                <w:rFonts w:ascii="Times New Roman" w:hAnsi="Times New Roman" w:cs="Times New Roman"/>
              </w:rPr>
              <w:t xml:space="preserve"> с местом для крупногабаритных отходов</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Администрация Пачинского сельского поселения Тужинского района Кировской области.</w:t>
            </w:r>
          </w:p>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 xml:space="preserve">ОГРН 1054304517684. Фактический адрес: 612200, Кировская область, Тужинский </w:t>
            </w:r>
            <w:r w:rsidR="00C31F06">
              <w:rPr>
                <w:rFonts w:ascii="Times New Roman" w:hAnsi="Times New Roman" w:cs="Times New Roman"/>
              </w:rPr>
              <w:t>район, с.Пачи,</w:t>
            </w:r>
            <w:r w:rsidR="00C31F06">
              <w:rPr>
                <w:rFonts w:ascii="Times New Roman" w:hAnsi="Times New Roman" w:cs="Times New Roman"/>
              </w:rPr>
              <w:br/>
            </w:r>
            <w:r w:rsidRPr="00872499">
              <w:rPr>
                <w:rFonts w:ascii="Times New Roman" w:hAnsi="Times New Roman" w:cs="Times New Roman"/>
              </w:rPr>
              <w:t xml:space="preserve"> ул. Центральная, д.3.</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Население близлежащей территории</w:t>
            </w:r>
          </w:p>
        </w:tc>
      </w:tr>
      <w:tr w:rsidR="00A5272C" w:rsidRPr="00872499" w:rsidTr="00A5272C">
        <w:trPr>
          <w:trHeight w:val="239"/>
        </w:trPr>
        <w:tc>
          <w:tcPr>
            <w:tcW w:w="624"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rPr>
            </w:pPr>
            <w:r w:rsidRPr="00872499">
              <w:rPr>
                <w:rFonts w:ascii="Times New Roman" w:hAnsi="Times New Roman" w:cs="Times New Roman"/>
              </w:rPr>
              <w:t>Кировская область, Тужинский район, с.Пачи, ул.Садовая,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Покрытие – бетон</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Площадь 3 м</w:t>
            </w:r>
            <w:r w:rsidRPr="00872499">
              <w:rPr>
                <w:rFonts w:ascii="Times New Roman" w:hAnsi="Times New Roman" w:cs="Times New Roman"/>
                <w:vertAlign w:val="superscript"/>
              </w:rPr>
              <w:t>2</w:t>
            </w:r>
          </w:p>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Количество контейнеров – 1</w:t>
            </w:r>
          </w:p>
          <w:p w:rsidR="00A5272C" w:rsidRPr="00872499" w:rsidRDefault="00A5272C" w:rsidP="00A5272C">
            <w:pPr>
              <w:spacing w:after="0" w:line="240" w:lineRule="auto"/>
              <w:jc w:val="center"/>
              <w:rPr>
                <w:rFonts w:ascii="Times New Roman" w:hAnsi="Times New Roman" w:cs="Times New Roman"/>
                <w:vertAlign w:val="superscript"/>
              </w:rPr>
            </w:pPr>
            <w:r w:rsidRPr="00872499">
              <w:rPr>
                <w:rFonts w:ascii="Times New Roman" w:hAnsi="Times New Roman" w:cs="Times New Roman"/>
              </w:rPr>
              <w:t>Объем – 0,75 м</w:t>
            </w:r>
            <w:r w:rsidRPr="00872499">
              <w:rPr>
                <w:rFonts w:ascii="Times New Roman" w:hAnsi="Times New Roman" w:cs="Times New Roman"/>
                <w:vertAlign w:val="superscript"/>
              </w:rPr>
              <w:t>3</w:t>
            </w:r>
          </w:p>
        </w:tc>
        <w:tc>
          <w:tcPr>
            <w:tcW w:w="5669"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Тужинское районное потребительское общество</w:t>
            </w:r>
          </w:p>
          <w:p w:rsidR="00A5272C" w:rsidRPr="00872499" w:rsidRDefault="00A5272C" w:rsidP="00A5272C">
            <w:pPr>
              <w:spacing w:after="0" w:line="240" w:lineRule="auto"/>
              <w:jc w:val="both"/>
              <w:rPr>
                <w:rFonts w:ascii="Times New Roman" w:hAnsi="Times New Roman" w:cs="Times New Roman"/>
                <w:lang w:eastAsia="en-US"/>
              </w:rPr>
            </w:pPr>
            <w:r w:rsidRPr="00872499">
              <w:rPr>
                <w:rFonts w:ascii="Times New Roman" w:hAnsi="Times New Roman" w:cs="Times New Roman"/>
                <w:lang w:eastAsia="en-US"/>
              </w:rPr>
              <w:t xml:space="preserve">ОГРН </w:t>
            </w:r>
            <w:r w:rsidRPr="00872499">
              <w:rPr>
                <w:rFonts w:ascii="Times New Roman" w:hAnsi="Times New Roman" w:cs="Times New Roman"/>
                <w:shd w:val="clear" w:color="auto" w:fill="F1F2F3"/>
              </w:rPr>
              <w:t>1024301288032. Фактический адрес: 612200, Кировская область, Тужинский район, пгт</w:t>
            </w:r>
            <w:r w:rsidR="00C31F06">
              <w:rPr>
                <w:rFonts w:ascii="Times New Roman" w:hAnsi="Times New Roman" w:cs="Times New Roman"/>
                <w:shd w:val="clear" w:color="auto" w:fill="F1F2F3"/>
              </w:rPr>
              <w:t xml:space="preserve"> </w:t>
            </w:r>
            <w:r w:rsidRPr="00872499">
              <w:rPr>
                <w:rFonts w:ascii="Times New Roman" w:hAnsi="Times New Roman" w:cs="Times New Roman"/>
                <w:shd w:val="clear" w:color="auto" w:fill="F1F2F3"/>
              </w:rPr>
              <w:t>Тужа, ул.Колхозная, д.15</w:t>
            </w:r>
          </w:p>
        </w:tc>
        <w:tc>
          <w:tcPr>
            <w:tcW w:w="1842" w:type="dxa"/>
            <w:tcBorders>
              <w:top w:val="single" w:sz="4" w:space="0" w:color="auto"/>
              <w:left w:val="single" w:sz="4" w:space="0" w:color="auto"/>
              <w:bottom w:val="single" w:sz="4" w:space="0" w:color="auto"/>
              <w:right w:val="single" w:sz="4" w:space="0" w:color="auto"/>
            </w:tcBorders>
            <w:hideMark/>
          </w:tcPr>
          <w:p w:rsidR="00A5272C" w:rsidRPr="00872499" w:rsidRDefault="00A5272C" w:rsidP="00A5272C">
            <w:pPr>
              <w:spacing w:after="0" w:line="240" w:lineRule="auto"/>
              <w:jc w:val="center"/>
              <w:rPr>
                <w:rFonts w:ascii="Times New Roman" w:hAnsi="Times New Roman" w:cs="Times New Roman"/>
              </w:rPr>
            </w:pPr>
            <w:r w:rsidRPr="00872499">
              <w:rPr>
                <w:rFonts w:ascii="Times New Roman" w:hAnsi="Times New Roman" w:cs="Times New Roman"/>
              </w:rPr>
              <w:t>Организация</w:t>
            </w:r>
          </w:p>
          <w:p w:rsidR="00A5272C" w:rsidRPr="00872499" w:rsidRDefault="00A5272C" w:rsidP="00A5272C">
            <w:pPr>
              <w:spacing w:after="0" w:line="240" w:lineRule="auto"/>
              <w:jc w:val="center"/>
              <w:rPr>
                <w:rFonts w:ascii="Times New Roman" w:hAnsi="Times New Roman" w:cs="Times New Roman"/>
              </w:rPr>
            </w:pPr>
          </w:p>
        </w:tc>
      </w:tr>
    </w:tbl>
    <w:p w:rsidR="002067ED" w:rsidRPr="00872499" w:rsidRDefault="00A5272C" w:rsidP="00A5272C">
      <w:pPr>
        <w:spacing w:after="0" w:line="240" w:lineRule="auto"/>
        <w:rPr>
          <w:rFonts w:ascii="Times New Roman" w:hAnsi="Times New Roman" w:cs="Times New Roman"/>
        </w:rPr>
      </w:pPr>
      <w:r w:rsidRPr="00872499">
        <w:rPr>
          <w:rFonts w:ascii="Times New Roman" w:hAnsi="Times New Roman" w:cs="Times New Roman"/>
          <w:b/>
        </w:rPr>
        <w:t xml:space="preserve">* - </w:t>
      </w:r>
      <w:r w:rsidRPr="00872499">
        <w:rPr>
          <w:rFonts w:ascii="Times New Roman" w:hAnsi="Times New Roman" w:cs="Times New Roman"/>
        </w:rPr>
        <w:t>схема размещения мест (площадок) накопления твердых коммунальных отходов в электронном виде.</w:t>
      </w:r>
    </w:p>
    <w:p w:rsidR="00A5272C" w:rsidRPr="00872499" w:rsidRDefault="00A5272C" w:rsidP="00A5272C">
      <w:pPr>
        <w:spacing w:after="0" w:line="240" w:lineRule="auto"/>
        <w:ind w:left="5664"/>
        <w:rPr>
          <w:rFonts w:ascii="Times New Roman" w:hAnsi="Times New Roman" w:cs="Times New Roman"/>
        </w:rPr>
      </w:pPr>
      <w:r w:rsidRPr="00872499">
        <w:rPr>
          <w:rFonts w:ascii="Times New Roman" w:hAnsi="Times New Roman" w:cs="Times New Roman"/>
        </w:rPr>
        <w:t>___________</w:t>
      </w:r>
    </w:p>
    <w:p w:rsidR="00A5272C" w:rsidRDefault="00A5272C" w:rsidP="00A5272C">
      <w:pPr>
        <w:pStyle w:val="ConsPlusTitle"/>
        <w:contextualSpacing/>
        <w:jc w:val="center"/>
        <w:rPr>
          <w:rFonts w:ascii="Times New Roman" w:eastAsiaTheme="minorEastAsia" w:hAnsi="Times New Roman" w:cstheme="minorBidi"/>
          <w:b w:val="0"/>
          <w:bCs w:val="0"/>
          <w:sz w:val="22"/>
          <w:szCs w:val="22"/>
        </w:rPr>
        <w:sectPr w:rsidR="00A5272C" w:rsidSect="00345623">
          <w:pgSz w:w="16838" w:h="11906" w:orient="landscape"/>
          <w:pgMar w:top="1134" w:right="851" w:bottom="851" w:left="851" w:header="708" w:footer="708" w:gutter="0"/>
          <w:cols w:space="708"/>
          <w:docGrid w:linePitch="360"/>
        </w:sectPr>
      </w:pPr>
    </w:p>
    <w:p w:rsidR="002067ED" w:rsidRPr="00753E9A" w:rsidRDefault="002067ED" w:rsidP="002067E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2067ED" w:rsidRDefault="002067ED" w:rsidP="002067E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067ED" w:rsidRPr="00753E9A" w:rsidRDefault="002067ED" w:rsidP="002067ED">
      <w:pPr>
        <w:pStyle w:val="ConsPlusTitle"/>
        <w:contextualSpacing/>
        <w:jc w:val="center"/>
        <w:rPr>
          <w:rFonts w:ascii="Times New Roman" w:hAnsi="Times New Roman" w:cs="Times New Roman"/>
          <w:b w:val="0"/>
          <w:sz w:val="22"/>
          <w:szCs w:val="22"/>
        </w:rPr>
      </w:pPr>
    </w:p>
    <w:p w:rsidR="002067ED" w:rsidRDefault="002067ED" w:rsidP="002067E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067ED" w:rsidRPr="00753E9A" w:rsidRDefault="002067ED" w:rsidP="002067ED">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2067ED" w:rsidRPr="00D95D93" w:rsidTr="002067ED">
        <w:tc>
          <w:tcPr>
            <w:tcW w:w="1843" w:type="dxa"/>
            <w:tcBorders>
              <w:bottom w:val="single" w:sz="4" w:space="0" w:color="auto"/>
            </w:tcBorders>
          </w:tcPr>
          <w:p w:rsidR="002067ED" w:rsidRPr="00AB4D86" w:rsidRDefault="002067ED" w:rsidP="002067ED">
            <w:pPr>
              <w:tabs>
                <w:tab w:val="left" w:pos="0"/>
              </w:tabs>
              <w:spacing w:after="0" w:line="240" w:lineRule="auto"/>
              <w:contextualSpacing/>
              <w:jc w:val="center"/>
              <w:rPr>
                <w:rFonts w:ascii="Times New Roman" w:hAnsi="Times New Roman"/>
              </w:rPr>
            </w:pPr>
            <w:r>
              <w:rPr>
                <w:rFonts w:ascii="Times New Roman" w:hAnsi="Times New Roman"/>
              </w:rPr>
              <w:t>08.09.2020</w:t>
            </w:r>
          </w:p>
        </w:tc>
        <w:tc>
          <w:tcPr>
            <w:tcW w:w="2873" w:type="dxa"/>
          </w:tcPr>
          <w:p w:rsidR="002067ED" w:rsidRPr="00AB4D86" w:rsidRDefault="002067ED" w:rsidP="002067ED">
            <w:pPr>
              <w:spacing w:after="0" w:line="240" w:lineRule="auto"/>
              <w:contextualSpacing/>
              <w:jc w:val="center"/>
              <w:rPr>
                <w:rFonts w:ascii="Times New Roman" w:hAnsi="Times New Roman"/>
                <w:position w:val="-6"/>
              </w:rPr>
            </w:pPr>
          </w:p>
        </w:tc>
        <w:tc>
          <w:tcPr>
            <w:tcW w:w="3292" w:type="dxa"/>
          </w:tcPr>
          <w:p w:rsidR="002067ED" w:rsidRPr="00D95D93" w:rsidRDefault="002067ED" w:rsidP="002067E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067ED" w:rsidRPr="00D95D93" w:rsidRDefault="002067ED" w:rsidP="002067ED">
            <w:pPr>
              <w:spacing w:after="0" w:line="240" w:lineRule="auto"/>
              <w:contextualSpacing/>
              <w:jc w:val="center"/>
              <w:rPr>
                <w:rFonts w:ascii="Times New Roman" w:hAnsi="Times New Roman"/>
              </w:rPr>
            </w:pPr>
            <w:r>
              <w:rPr>
                <w:rFonts w:ascii="Times New Roman" w:hAnsi="Times New Roman"/>
              </w:rPr>
              <w:t>269</w:t>
            </w:r>
          </w:p>
        </w:tc>
      </w:tr>
      <w:tr w:rsidR="002067ED" w:rsidRPr="00D95D93" w:rsidTr="002067ED">
        <w:trPr>
          <w:trHeight w:val="217"/>
        </w:trPr>
        <w:tc>
          <w:tcPr>
            <w:tcW w:w="9851" w:type="dxa"/>
            <w:gridSpan w:val="4"/>
          </w:tcPr>
          <w:p w:rsidR="002067ED" w:rsidRDefault="002067ED" w:rsidP="002067ED">
            <w:pPr>
              <w:tabs>
                <w:tab w:val="left" w:pos="2765"/>
              </w:tabs>
              <w:spacing w:after="0" w:line="240" w:lineRule="auto"/>
              <w:contextualSpacing/>
              <w:jc w:val="center"/>
              <w:rPr>
                <w:rFonts w:ascii="Times New Roman" w:hAnsi="Times New Roman"/>
              </w:rPr>
            </w:pPr>
          </w:p>
          <w:p w:rsidR="002067ED" w:rsidRDefault="002067ED" w:rsidP="002067E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067ED" w:rsidRPr="00753E9A" w:rsidRDefault="002067ED" w:rsidP="002067ED">
            <w:pPr>
              <w:tabs>
                <w:tab w:val="left" w:pos="2765"/>
              </w:tabs>
              <w:spacing w:after="0" w:line="240" w:lineRule="auto"/>
              <w:contextualSpacing/>
              <w:jc w:val="center"/>
              <w:rPr>
                <w:rFonts w:ascii="Times New Roman" w:hAnsi="Times New Roman"/>
              </w:rPr>
            </w:pPr>
          </w:p>
        </w:tc>
      </w:tr>
    </w:tbl>
    <w:p w:rsidR="002067ED" w:rsidRPr="002067ED" w:rsidRDefault="002067ED" w:rsidP="002067ED">
      <w:pPr>
        <w:spacing w:after="0" w:line="240" w:lineRule="auto"/>
        <w:jc w:val="center"/>
        <w:textAlignment w:val="baseline"/>
        <w:outlineLvl w:val="0"/>
        <w:rPr>
          <w:rFonts w:ascii="Times New Roman" w:hAnsi="Times New Roman" w:cs="Times New Roman"/>
          <w:b/>
        </w:rPr>
      </w:pPr>
      <w:r w:rsidRPr="002067ED">
        <w:rPr>
          <w:rFonts w:ascii="Times New Roman" w:hAnsi="Times New Roman" w:cs="Times New Roman"/>
          <w:b/>
          <w:spacing w:val="2"/>
        </w:rPr>
        <w:t xml:space="preserve">О внесении изменений в постановление администрации Тужинского муниципального района от 13.01.2020 № 8 </w:t>
      </w:r>
    </w:p>
    <w:p w:rsidR="002067ED" w:rsidRPr="00D40AFB" w:rsidRDefault="002067ED" w:rsidP="001E6239">
      <w:pPr>
        <w:pStyle w:val="heading"/>
        <w:shd w:val="clear" w:color="auto" w:fill="auto"/>
        <w:spacing w:before="0" w:beforeAutospacing="0" w:after="0" w:afterAutospacing="0"/>
        <w:ind w:firstLine="709"/>
        <w:jc w:val="both"/>
        <w:rPr>
          <w:b/>
          <w:sz w:val="22"/>
          <w:szCs w:val="22"/>
        </w:rPr>
      </w:pPr>
    </w:p>
    <w:p w:rsidR="002067ED" w:rsidRPr="002067ED" w:rsidRDefault="002067ED" w:rsidP="001E6239">
      <w:pPr>
        <w:pStyle w:val="a4"/>
        <w:ind w:firstLine="709"/>
        <w:jc w:val="both"/>
        <w:rPr>
          <w:rFonts w:ascii="Times New Roman" w:hAnsi="Times New Roman"/>
          <w:lang w:val="ru-RU"/>
        </w:rPr>
      </w:pPr>
      <w:r w:rsidRPr="002067ED">
        <w:rPr>
          <w:rFonts w:ascii="Times New Roman" w:hAnsi="Times New Roman"/>
          <w:shd w:val="clear" w:color="auto" w:fill="FFFFFF"/>
          <w:lang w:val="ru-RU"/>
        </w:rPr>
        <w:t xml:space="preserve">В соответствии с </w:t>
      </w:r>
      <w:hyperlink r:id="rId14" w:history="1">
        <w:r w:rsidRPr="002067ED">
          <w:rPr>
            <w:rFonts w:ascii="Times New Roman" w:hAnsi="Times New Roman"/>
            <w:lang w:val="ru-RU"/>
          </w:rPr>
          <w:t>Указом</w:t>
        </w:r>
      </w:hyperlink>
      <w:r w:rsidRPr="002067ED">
        <w:rPr>
          <w:rFonts w:ascii="Times New Roman" w:hAnsi="Times New Roman"/>
          <w:lang w:val="ru-RU"/>
        </w:rPr>
        <w:t xml:space="preserve"> Губернатора Кировской области от 17.03.2020 № 44 «О введении режима повышенной готовности» </w:t>
      </w:r>
      <w:r w:rsidRPr="002067ED">
        <w:rPr>
          <w:rFonts w:ascii="Times New Roman" w:hAnsi="Times New Roman"/>
          <w:shd w:val="clear" w:color="auto" w:fill="FFFFFF"/>
          <w:lang w:val="ru-RU"/>
        </w:rPr>
        <w:t xml:space="preserve"> администрация Тужинского муниципального района ПОСТАНОВЛЯЕТ</w:t>
      </w:r>
      <w:r w:rsidRPr="002067ED">
        <w:rPr>
          <w:rFonts w:ascii="Times New Roman" w:hAnsi="Times New Roman"/>
          <w:color w:val="333333"/>
          <w:lang w:val="ru-RU"/>
        </w:rPr>
        <w:t>:</w:t>
      </w:r>
    </w:p>
    <w:p w:rsidR="002067ED" w:rsidRPr="002067ED" w:rsidRDefault="002067ED" w:rsidP="002067ED">
      <w:pPr>
        <w:spacing w:after="0" w:line="240" w:lineRule="auto"/>
        <w:ind w:firstLine="709"/>
        <w:jc w:val="both"/>
        <w:textAlignment w:val="baseline"/>
        <w:outlineLvl w:val="0"/>
        <w:rPr>
          <w:rFonts w:ascii="Times New Roman" w:hAnsi="Times New Roman" w:cs="Times New Roman"/>
          <w:bCs/>
          <w:kern w:val="36"/>
        </w:rPr>
      </w:pPr>
      <w:r w:rsidRPr="002067ED">
        <w:rPr>
          <w:rFonts w:ascii="Times New Roman" w:hAnsi="Times New Roman" w:cs="Times New Roman"/>
        </w:rPr>
        <w:t xml:space="preserve">1. Внести изменения в постановление администрации Тужинского муниципального района </w:t>
      </w:r>
      <w:r w:rsidR="001E6239">
        <w:rPr>
          <w:rFonts w:ascii="Times New Roman" w:hAnsi="Times New Roman" w:cs="Times New Roman"/>
        </w:rPr>
        <w:br/>
      </w:r>
      <w:r w:rsidRPr="002067ED">
        <w:rPr>
          <w:rFonts w:ascii="Times New Roman" w:hAnsi="Times New Roman" w:cs="Times New Roman"/>
        </w:rPr>
        <w:t xml:space="preserve">от 13.01.2020 № 8 «Об утверждении плана </w:t>
      </w:r>
      <w:r w:rsidRPr="002067ED">
        <w:rPr>
          <w:rFonts w:ascii="Times New Roman" w:hAnsi="Times New Roman" w:cs="Times New Roman"/>
          <w:color w:val="000000"/>
          <w:spacing w:val="2"/>
        </w:rPr>
        <w:t>проведения проверок соблюдения земельного законодательства физическими лицами на территории Тужинского муниципального района</w:t>
      </w:r>
      <w:r w:rsidRPr="002067ED">
        <w:rPr>
          <w:rFonts w:ascii="Times New Roman" w:hAnsi="Times New Roman" w:cs="Times New Roman"/>
          <w:bCs/>
          <w:color w:val="000000"/>
          <w:kern w:val="36"/>
        </w:rPr>
        <w:t xml:space="preserve"> Кировской области на 2020 год», утвердив изменения в </w:t>
      </w:r>
      <w:r w:rsidRPr="002067ED">
        <w:rPr>
          <w:rFonts w:ascii="Times New Roman" w:hAnsi="Times New Roman" w:cs="Times New Roman"/>
        </w:rPr>
        <w:t xml:space="preserve">плане </w:t>
      </w:r>
      <w:r w:rsidRPr="002067ED">
        <w:rPr>
          <w:rFonts w:ascii="Times New Roman" w:hAnsi="Times New Roman" w:cs="Times New Roman"/>
          <w:color w:val="000000"/>
          <w:spacing w:val="2"/>
        </w:rPr>
        <w:t>проведения проверок соблюдения земельного законодательства физическими лицами на территории Тужинского муниципального района</w:t>
      </w:r>
      <w:r w:rsidRPr="002067ED">
        <w:rPr>
          <w:rFonts w:ascii="Times New Roman" w:hAnsi="Times New Roman" w:cs="Times New Roman"/>
          <w:bCs/>
          <w:color w:val="000000"/>
          <w:kern w:val="36"/>
        </w:rPr>
        <w:t xml:space="preserve"> Кировской области на 2020 год </w:t>
      </w:r>
      <w:r w:rsidRPr="002067ED">
        <w:rPr>
          <w:rFonts w:ascii="Times New Roman" w:hAnsi="Times New Roman" w:cs="Times New Roman"/>
        </w:rPr>
        <w:t>согласно приложению.</w:t>
      </w:r>
    </w:p>
    <w:p w:rsidR="002067ED" w:rsidRPr="002067ED" w:rsidRDefault="002067ED" w:rsidP="002067ED">
      <w:pPr>
        <w:spacing w:after="0" w:line="240" w:lineRule="auto"/>
        <w:ind w:firstLine="709"/>
        <w:jc w:val="both"/>
        <w:rPr>
          <w:rFonts w:ascii="Times New Roman" w:hAnsi="Times New Roman" w:cs="Times New Roman"/>
        </w:rPr>
      </w:pPr>
      <w:r w:rsidRPr="002067ED">
        <w:rPr>
          <w:rFonts w:ascii="Times New Roman" w:hAnsi="Times New Roman" w:cs="Times New Roman"/>
        </w:rPr>
        <w:t>2. Контроль за выполнением настоящего постановл</w:t>
      </w:r>
      <w:r w:rsidR="001E6239">
        <w:rPr>
          <w:rFonts w:ascii="Times New Roman" w:hAnsi="Times New Roman" w:cs="Times New Roman"/>
        </w:rPr>
        <w:t xml:space="preserve">ения возложить </w:t>
      </w:r>
      <w:r w:rsidRPr="002067ED">
        <w:rPr>
          <w:rFonts w:ascii="Times New Roman" w:hAnsi="Times New Roman" w:cs="Times New Roman"/>
        </w:rPr>
        <w:t>на заместителя главы администрации Ту</w:t>
      </w:r>
      <w:r w:rsidR="001E6239">
        <w:rPr>
          <w:rFonts w:ascii="Times New Roman" w:hAnsi="Times New Roman" w:cs="Times New Roman"/>
        </w:rPr>
        <w:t xml:space="preserve">жинского муниципального района </w:t>
      </w:r>
      <w:r w:rsidRPr="002067ED">
        <w:rPr>
          <w:rFonts w:ascii="Times New Roman" w:hAnsi="Times New Roman" w:cs="Times New Roman"/>
        </w:rPr>
        <w:t>по экономике и финансам – за</w:t>
      </w:r>
      <w:r w:rsidR="001E6239">
        <w:rPr>
          <w:rFonts w:ascii="Times New Roman" w:hAnsi="Times New Roman" w:cs="Times New Roman"/>
        </w:rPr>
        <w:t xml:space="preserve">ведующего отделом по экономике </w:t>
      </w:r>
      <w:r w:rsidRPr="002067ED">
        <w:rPr>
          <w:rFonts w:ascii="Times New Roman" w:hAnsi="Times New Roman" w:cs="Times New Roman"/>
        </w:rPr>
        <w:t>и прогнозированию Клепцову Г.А.</w:t>
      </w:r>
    </w:p>
    <w:p w:rsidR="002067ED" w:rsidRPr="002067ED" w:rsidRDefault="002067ED" w:rsidP="001E6239">
      <w:pPr>
        <w:pStyle w:val="a4"/>
        <w:ind w:firstLine="709"/>
        <w:jc w:val="both"/>
        <w:rPr>
          <w:rFonts w:ascii="Times New Roman" w:hAnsi="Times New Roman"/>
          <w:lang w:val="ru-RU"/>
        </w:rPr>
      </w:pPr>
      <w:r w:rsidRPr="002067ED">
        <w:rPr>
          <w:rFonts w:ascii="Times New Roman" w:hAnsi="Times New Roman"/>
          <w:lang w:val="ru-RU"/>
        </w:rPr>
        <w:t xml:space="preserve">3. Настоящее постановление вступает в силу с момента официального опубликования </w:t>
      </w:r>
      <w:r w:rsidR="001E6239">
        <w:rPr>
          <w:rFonts w:ascii="Times New Roman" w:hAnsi="Times New Roman"/>
          <w:lang w:val="ru-RU"/>
        </w:rPr>
        <w:br/>
      </w:r>
      <w:r w:rsidRPr="002067ED">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2067ED" w:rsidRDefault="002067ED" w:rsidP="002067ED">
      <w:pPr>
        <w:pStyle w:val="a4"/>
        <w:ind w:right="-710"/>
        <w:jc w:val="center"/>
        <w:rPr>
          <w:rFonts w:ascii="Times New Roman" w:hAnsi="Times New Roman"/>
          <w:b/>
          <w:lang w:val="ru-RU"/>
        </w:rPr>
      </w:pPr>
    </w:p>
    <w:p w:rsidR="002067ED" w:rsidRPr="003906CE" w:rsidRDefault="001E6239" w:rsidP="002067ED">
      <w:pPr>
        <w:pStyle w:val="a4"/>
        <w:ind w:right="-710"/>
        <w:rPr>
          <w:rFonts w:ascii="Times New Roman" w:hAnsi="Times New Roman"/>
          <w:lang w:val="ru-RU"/>
        </w:rPr>
      </w:pPr>
      <w:r>
        <w:rPr>
          <w:rFonts w:ascii="Times New Roman" w:hAnsi="Times New Roman"/>
          <w:lang w:val="ru-RU"/>
        </w:rPr>
        <w:t>И.о. главы</w:t>
      </w:r>
      <w:r w:rsidR="002067ED" w:rsidRPr="003906CE">
        <w:rPr>
          <w:rFonts w:ascii="Times New Roman" w:hAnsi="Times New Roman"/>
          <w:lang w:val="ru-RU"/>
        </w:rPr>
        <w:t xml:space="preserve"> Тужинского </w:t>
      </w:r>
    </w:p>
    <w:p w:rsidR="002067ED" w:rsidRPr="003906CE" w:rsidRDefault="002067ED" w:rsidP="002067E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1E6239">
        <w:rPr>
          <w:rFonts w:ascii="Times New Roman" w:hAnsi="Times New Roman"/>
          <w:lang w:val="ru-RU"/>
        </w:rPr>
        <w:t>О.Н. Зубарева</w:t>
      </w:r>
    </w:p>
    <w:p w:rsidR="001E6239" w:rsidRDefault="001E6239" w:rsidP="001E6239">
      <w:pPr>
        <w:pStyle w:val="ConsPlusTitle"/>
        <w:contextualSpacing/>
        <w:rPr>
          <w:rFonts w:ascii="Times New Roman" w:eastAsiaTheme="minorEastAsia" w:hAnsi="Times New Roman" w:cstheme="minorBidi"/>
          <w:b w:val="0"/>
          <w:bCs w:val="0"/>
          <w:sz w:val="22"/>
          <w:szCs w:val="22"/>
        </w:rPr>
      </w:pPr>
    </w:p>
    <w:p w:rsidR="001E01C0" w:rsidRPr="00753E9A" w:rsidRDefault="001E01C0" w:rsidP="00A5272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E01C0" w:rsidRDefault="001E01C0" w:rsidP="001E01C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E01C0" w:rsidRPr="00753E9A" w:rsidRDefault="001E01C0" w:rsidP="001E01C0">
      <w:pPr>
        <w:pStyle w:val="ConsPlusTitle"/>
        <w:contextualSpacing/>
        <w:jc w:val="center"/>
        <w:rPr>
          <w:rFonts w:ascii="Times New Roman" w:hAnsi="Times New Roman" w:cs="Times New Roman"/>
          <w:b w:val="0"/>
          <w:sz w:val="22"/>
          <w:szCs w:val="22"/>
        </w:rPr>
      </w:pPr>
    </w:p>
    <w:p w:rsidR="001E01C0" w:rsidRDefault="001E01C0" w:rsidP="001E01C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E01C0" w:rsidRPr="00753E9A" w:rsidRDefault="001E01C0" w:rsidP="001E01C0">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1E01C0" w:rsidRPr="00D95D93" w:rsidTr="001E01C0">
        <w:tc>
          <w:tcPr>
            <w:tcW w:w="1843" w:type="dxa"/>
            <w:tcBorders>
              <w:bottom w:val="single" w:sz="4" w:space="0" w:color="auto"/>
            </w:tcBorders>
          </w:tcPr>
          <w:p w:rsidR="001E01C0" w:rsidRPr="00AB4D86" w:rsidRDefault="00672AB6" w:rsidP="001E01C0">
            <w:pPr>
              <w:tabs>
                <w:tab w:val="left" w:pos="0"/>
              </w:tabs>
              <w:spacing w:after="0" w:line="240" w:lineRule="auto"/>
              <w:contextualSpacing/>
              <w:jc w:val="center"/>
              <w:rPr>
                <w:rFonts w:ascii="Times New Roman" w:hAnsi="Times New Roman"/>
              </w:rPr>
            </w:pPr>
            <w:r>
              <w:rPr>
                <w:rFonts w:ascii="Times New Roman" w:hAnsi="Times New Roman"/>
              </w:rPr>
              <w:t>09.09.2020</w:t>
            </w:r>
          </w:p>
        </w:tc>
        <w:tc>
          <w:tcPr>
            <w:tcW w:w="2873" w:type="dxa"/>
          </w:tcPr>
          <w:p w:rsidR="001E01C0" w:rsidRPr="00AB4D86" w:rsidRDefault="001E01C0" w:rsidP="001E01C0">
            <w:pPr>
              <w:spacing w:after="0" w:line="240" w:lineRule="auto"/>
              <w:contextualSpacing/>
              <w:jc w:val="center"/>
              <w:rPr>
                <w:rFonts w:ascii="Times New Roman" w:hAnsi="Times New Roman"/>
                <w:position w:val="-6"/>
              </w:rPr>
            </w:pPr>
          </w:p>
        </w:tc>
        <w:tc>
          <w:tcPr>
            <w:tcW w:w="3292" w:type="dxa"/>
          </w:tcPr>
          <w:p w:rsidR="001E01C0" w:rsidRPr="00D95D93" w:rsidRDefault="001E01C0"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1E01C0" w:rsidRPr="00D95D93" w:rsidRDefault="00672AB6" w:rsidP="001E01C0">
            <w:pPr>
              <w:spacing w:after="0" w:line="240" w:lineRule="auto"/>
              <w:contextualSpacing/>
              <w:jc w:val="center"/>
              <w:rPr>
                <w:rFonts w:ascii="Times New Roman" w:hAnsi="Times New Roman"/>
              </w:rPr>
            </w:pPr>
            <w:r>
              <w:rPr>
                <w:rFonts w:ascii="Times New Roman" w:hAnsi="Times New Roman"/>
              </w:rPr>
              <w:t>270</w:t>
            </w:r>
          </w:p>
        </w:tc>
      </w:tr>
      <w:tr w:rsidR="001E01C0" w:rsidRPr="00D95D93" w:rsidTr="001E01C0">
        <w:trPr>
          <w:trHeight w:val="217"/>
        </w:trPr>
        <w:tc>
          <w:tcPr>
            <w:tcW w:w="9851" w:type="dxa"/>
            <w:gridSpan w:val="4"/>
          </w:tcPr>
          <w:p w:rsidR="001E01C0" w:rsidRDefault="001E01C0" w:rsidP="001E01C0">
            <w:pPr>
              <w:tabs>
                <w:tab w:val="left" w:pos="2765"/>
              </w:tabs>
              <w:spacing w:after="0" w:line="240" w:lineRule="auto"/>
              <w:contextualSpacing/>
              <w:jc w:val="center"/>
              <w:rPr>
                <w:rFonts w:ascii="Times New Roman" w:hAnsi="Times New Roman"/>
              </w:rPr>
            </w:pPr>
          </w:p>
          <w:p w:rsidR="001E01C0" w:rsidRDefault="001E01C0"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1E01C0" w:rsidRPr="00753E9A" w:rsidRDefault="001E01C0" w:rsidP="001E01C0">
            <w:pPr>
              <w:tabs>
                <w:tab w:val="left" w:pos="2765"/>
              </w:tabs>
              <w:spacing w:after="0" w:line="240" w:lineRule="auto"/>
              <w:contextualSpacing/>
              <w:jc w:val="center"/>
              <w:rPr>
                <w:rFonts w:ascii="Times New Roman" w:hAnsi="Times New Roman"/>
              </w:rPr>
            </w:pPr>
          </w:p>
        </w:tc>
      </w:tr>
    </w:tbl>
    <w:p w:rsidR="001E01C0" w:rsidRPr="001E6239" w:rsidRDefault="00672AB6" w:rsidP="001E6239">
      <w:pPr>
        <w:spacing w:after="0" w:line="240" w:lineRule="auto"/>
        <w:jc w:val="center"/>
        <w:rPr>
          <w:rFonts w:ascii="Times New Roman" w:hAnsi="Times New Roman" w:cs="Times New Roman"/>
          <w:b/>
        </w:rPr>
      </w:pPr>
      <w:r w:rsidRPr="00672AB6">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672AB6">
        <w:rPr>
          <w:rFonts w:ascii="Times New Roman" w:hAnsi="Times New Roman" w:cs="Times New Roman"/>
          <w:b/>
        </w:rPr>
        <w:t>от 09.10.2017 № 392</w:t>
      </w:r>
    </w:p>
    <w:p w:rsidR="00672AB6" w:rsidRPr="00672AB6" w:rsidRDefault="00672AB6" w:rsidP="00672AB6">
      <w:pPr>
        <w:autoSpaceDE w:val="0"/>
        <w:snapToGrid w:val="0"/>
        <w:spacing w:after="0" w:line="240" w:lineRule="auto"/>
        <w:ind w:firstLine="709"/>
        <w:jc w:val="both"/>
        <w:rPr>
          <w:rFonts w:ascii="Times New Roman" w:hAnsi="Times New Roman" w:cs="Times New Roman"/>
        </w:rPr>
      </w:pPr>
      <w:r w:rsidRPr="00672AB6">
        <w:rPr>
          <w:rFonts w:ascii="Times New Roman" w:hAnsi="Times New Roman" w:cs="Times New Roman"/>
        </w:rPr>
        <w:t xml:space="preserve">В соответствии с постановлением администрации Тужинского муниципального района </w:t>
      </w:r>
      <w:r>
        <w:rPr>
          <w:rFonts w:ascii="Times New Roman" w:hAnsi="Times New Roman" w:cs="Times New Roman"/>
        </w:rPr>
        <w:br/>
      </w:r>
      <w:r w:rsidRPr="00672AB6">
        <w:rPr>
          <w:rFonts w:ascii="Times New Roman" w:hAnsi="Times New Roman" w:cs="Times New Roman"/>
        </w:rPr>
        <w:t>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72AB6" w:rsidRPr="00672AB6" w:rsidRDefault="00672AB6" w:rsidP="00672AB6">
      <w:pPr>
        <w:autoSpaceDE w:val="0"/>
        <w:snapToGrid w:val="0"/>
        <w:spacing w:after="0" w:line="240" w:lineRule="auto"/>
        <w:ind w:firstLine="709"/>
        <w:jc w:val="both"/>
        <w:rPr>
          <w:rFonts w:ascii="Times New Roman" w:hAnsi="Times New Roman" w:cs="Times New Roman"/>
        </w:rPr>
      </w:pPr>
      <w:r w:rsidRPr="00672AB6">
        <w:rPr>
          <w:rFonts w:ascii="Times New Roman" w:hAnsi="Times New Roman" w:cs="Times New Roman"/>
        </w:rPr>
        <w:t>1. Внести изменения в постановление администрации Тужин</w:t>
      </w:r>
      <w:r>
        <w:rPr>
          <w:rFonts w:ascii="Times New Roman" w:hAnsi="Times New Roman" w:cs="Times New Roman"/>
        </w:rPr>
        <w:t xml:space="preserve">ского муниципального района </w:t>
      </w:r>
      <w:r>
        <w:rPr>
          <w:rFonts w:ascii="Times New Roman" w:hAnsi="Times New Roman" w:cs="Times New Roman"/>
        </w:rPr>
        <w:br/>
        <w:t xml:space="preserve">от </w:t>
      </w:r>
      <w:r w:rsidRPr="00672AB6">
        <w:rPr>
          <w:rFonts w:ascii="Times New Roman" w:hAnsi="Times New Roman" w:cs="Times New Roman"/>
        </w:rPr>
        <w:t>09.10.2017 № 392 «Об утверждении</w:t>
      </w:r>
      <w:r w:rsidRPr="00672AB6">
        <w:rPr>
          <w:rFonts w:ascii="Times New Roman" w:hAnsi="Times New Roman" w:cs="Times New Roman"/>
          <w:b/>
        </w:rPr>
        <w:t xml:space="preserve"> </w:t>
      </w:r>
      <w:r w:rsidRPr="00672AB6">
        <w:rPr>
          <w:rFonts w:ascii="Times New Roman" w:hAnsi="Times New Roman" w:cs="Times New Roman"/>
        </w:rPr>
        <w:t>муниципальной программы Тужинского муниципального района «Развитие транспортной инфраструктуры»  на 2020 – 2025 годы» (далее – муниципальная программа), утвердив изменения согласно приложению.</w:t>
      </w:r>
    </w:p>
    <w:p w:rsidR="00672AB6" w:rsidRPr="00672AB6" w:rsidRDefault="00672AB6" w:rsidP="00672AB6">
      <w:pPr>
        <w:autoSpaceDE w:val="0"/>
        <w:snapToGrid w:val="0"/>
        <w:spacing w:after="0" w:line="240" w:lineRule="auto"/>
        <w:ind w:firstLine="708"/>
        <w:jc w:val="both"/>
        <w:rPr>
          <w:rFonts w:ascii="Times New Roman" w:hAnsi="Times New Roman" w:cs="Times New Roman"/>
        </w:rPr>
      </w:pPr>
      <w:r w:rsidRPr="00672AB6">
        <w:rPr>
          <w:rFonts w:ascii="Times New Roman" w:hAnsi="Times New Roman" w:cs="Times New Roman"/>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672AB6" w:rsidRPr="00672AB6" w:rsidRDefault="00672AB6" w:rsidP="00672AB6">
      <w:pPr>
        <w:autoSpaceDE w:val="0"/>
        <w:snapToGrid w:val="0"/>
        <w:spacing w:after="0" w:line="240" w:lineRule="auto"/>
        <w:ind w:firstLine="708"/>
        <w:jc w:val="both"/>
        <w:rPr>
          <w:rFonts w:ascii="Times New Roman" w:hAnsi="Times New Roman" w:cs="Times New Roman"/>
        </w:rPr>
      </w:pPr>
      <w:r w:rsidRPr="00672AB6">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E01C0" w:rsidRDefault="001E01C0" w:rsidP="001E01C0">
      <w:pPr>
        <w:pStyle w:val="a4"/>
        <w:ind w:right="-710"/>
        <w:jc w:val="center"/>
        <w:rPr>
          <w:rFonts w:ascii="Times New Roman" w:hAnsi="Times New Roman"/>
          <w:b/>
          <w:lang w:val="ru-RU"/>
        </w:rPr>
      </w:pPr>
    </w:p>
    <w:p w:rsidR="001E01C0" w:rsidRPr="003906CE" w:rsidRDefault="00672AB6" w:rsidP="001E01C0">
      <w:pPr>
        <w:pStyle w:val="a4"/>
        <w:ind w:right="-710"/>
        <w:rPr>
          <w:rFonts w:ascii="Times New Roman" w:hAnsi="Times New Roman"/>
          <w:lang w:val="ru-RU"/>
        </w:rPr>
      </w:pPr>
      <w:r>
        <w:rPr>
          <w:rFonts w:ascii="Times New Roman" w:hAnsi="Times New Roman"/>
          <w:lang w:val="ru-RU"/>
        </w:rPr>
        <w:t>И.о. г</w:t>
      </w:r>
      <w:r w:rsidR="001E01C0" w:rsidRPr="003906CE">
        <w:rPr>
          <w:rFonts w:ascii="Times New Roman" w:hAnsi="Times New Roman"/>
          <w:lang w:val="ru-RU"/>
        </w:rPr>
        <w:t>лав</w:t>
      </w:r>
      <w:r>
        <w:rPr>
          <w:rFonts w:ascii="Times New Roman" w:hAnsi="Times New Roman"/>
          <w:lang w:val="ru-RU"/>
        </w:rPr>
        <w:t>ы</w:t>
      </w:r>
      <w:r w:rsidR="001E01C0" w:rsidRPr="003906CE">
        <w:rPr>
          <w:rFonts w:ascii="Times New Roman" w:hAnsi="Times New Roman"/>
          <w:lang w:val="ru-RU"/>
        </w:rPr>
        <w:t xml:space="preserve"> Тужинского </w:t>
      </w:r>
    </w:p>
    <w:p w:rsidR="001E01C0" w:rsidRPr="001E6239" w:rsidRDefault="001E01C0" w:rsidP="001E623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672AB6">
        <w:rPr>
          <w:rFonts w:ascii="Times New Roman" w:hAnsi="Times New Roman"/>
          <w:lang w:val="ru-RU"/>
        </w:rPr>
        <w:t xml:space="preserve">О.Н. </w:t>
      </w:r>
      <w:r w:rsidR="007D69E7">
        <w:rPr>
          <w:rFonts w:ascii="Times New Roman" w:hAnsi="Times New Roman"/>
          <w:lang w:val="ru-RU"/>
        </w:rPr>
        <w:t>Зубарева</w:t>
      </w:r>
    </w:p>
    <w:p w:rsidR="001E01C0" w:rsidRDefault="001E01C0" w:rsidP="001E01C0">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1E01C0" w:rsidRPr="0028621F" w:rsidRDefault="001E01C0" w:rsidP="001E01C0">
      <w:pPr>
        <w:spacing w:after="0" w:line="240" w:lineRule="auto"/>
        <w:ind w:left="6521"/>
        <w:jc w:val="both"/>
        <w:rPr>
          <w:rFonts w:ascii="Times New Roman" w:hAnsi="Times New Roman"/>
          <w:color w:val="000000"/>
        </w:rPr>
      </w:pPr>
    </w:p>
    <w:p w:rsidR="001E01C0" w:rsidRPr="0028621F" w:rsidRDefault="001E01C0" w:rsidP="001E01C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2B5CC7">
        <w:rPr>
          <w:rFonts w:ascii="Times New Roman" w:hAnsi="Times New Roman"/>
          <w:color w:val="000000"/>
        </w:rPr>
        <w:t>Ы</w:t>
      </w:r>
    </w:p>
    <w:p w:rsidR="001E01C0" w:rsidRPr="0028621F" w:rsidRDefault="001E01C0" w:rsidP="001E01C0">
      <w:pPr>
        <w:spacing w:after="0" w:line="240" w:lineRule="auto"/>
        <w:ind w:left="6521"/>
        <w:jc w:val="both"/>
        <w:rPr>
          <w:rFonts w:ascii="Times New Roman" w:hAnsi="Times New Roman"/>
          <w:color w:val="000000"/>
        </w:rPr>
      </w:pPr>
    </w:p>
    <w:p w:rsidR="001E01C0" w:rsidRDefault="001E01C0" w:rsidP="001E01C0">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1E01C0" w:rsidRDefault="001E01C0" w:rsidP="001E01C0">
      <w:pPr>
        <w:spacing w:after="0" w:line="240" w:lineRule="auto"/>
        <w:ind w:left="6521"/>
        <w:rPr>
          <w:rStyle w:val="FontStyle13"/>
        </w:rPr>
      </w:pPr>
      <w:r>
        <w:rPr>
          <w:rStyle w:val="FontStyle13"/>
        </w:rPr>
        <w:t xml:space="preserve">от </w:t>
      </w:r>
      <w:r w:rsidR="007D69E7">
        <w:rPr>
          <w:rStyle w:val="FontStyle13"/>
        </w:rPr>
        <w:t xml:space="preserve">09.09.2020 </w:t>
      </w:r>
      <w:r>
        <w:rPr>
          <w:rStyle w:val="FontStyle13"/>
        </w:rPr>
        <w:t xml:space="preserve">№ </w:t>
      </w:r>
      <w:r w:rsidR="007D69E7">
        <w:rPr>
          <w:rStyle w:val="FontStyle13"/>
        </w:rPr>
        <w:t>270</w:t>
      </w:r>
    </w:p>
    <w:p w:rsidR="001E01C0" w:rsidRDefault="001E01C0" w:rsidP="001E01C0">
      <w:pPr>
        <w:spacing w:after="0" w:line="240" w:lineRule="auto"/>
        <w:ind w:left="6521"/>
        <w:rPr>
          <w:rStyle w:val="FontStyle13"/>
        </w:rPr>
      </w:pPr>
    </w:p>
    <w:p w:rsidR="008C1DAB" w:rsidRPr="008C1DAB" w:rsidRDefault="008C1DAB" w:rsidP="008C1DAB">
      <w:pPr>
        <w:spacing w:after="0" w:line="240" w:lineRule="auto"/>
        <w:jc w:val="center"/>
        <w:rPr>
          <w:rFonts w:ascii="Times New Roman" w:hAnsi="Times New Roman" w:cs="Times New Roman"/>
          <w:b/>
        </w:rPr>
      </w:pPr>
      <w:r w:rsidRPr="008C1DAB">
        <w:rPr>
          <w:rFonts w:ascii="Times New Roman" w:hAnsi="Times New Roman" w:cs="Times New Roman"/>
          <w:b/>
        </w:rPr>
        <w:t>ИЗМЕНЕНИЯ</w:t>
      </w:r>
    </w:p>
    <w:p w:rsidR="008C1DAB" w:rsidRPr="008C1DAB" w:rsidRDefault="008C1DAB" w:rsidP="008C1DAB">
      <w:pPr>
        <w:spacing w:after="0" w:line="240" w:lineRule="auto"/>
        <w:jc w:val="center"/>
        <w:rPr>
          <w:rFonts w:ascii="Times New Roman" w:hAnsi="Times New Roman" w:cs="Times New Roman"/>
          <w:b/>
        </w:rPr>
      </w:pPr>
      <w:r w:rsidRPr="008C1DAB">
        <w:rPr>
          <w:rFonts w:ascii="Times New Roman" w:hAnsi="Times New Roman" w:cs="Times New Roman"/>
          <w:b/>
        </w:rPr>
        <w:t xml:space="preserve"> в муниципальную программу Тужинского муниципального района </w:t>
      </w:r>
    </w:p>
    <w:p w:rsidR="008C1DAB" w:rsidRPr="008C1DAB" w:rsidRDefault="008C1DAB" w:rsidP="008C1DAB">
      <w:pPr>
        <w:spacing w:after="0" w:line="240" w:lineRule="auto"/>
        <w:jc w:val="center"/>
        <w:rPr>
          <w:rFonts w:ascii="Times New Roman" w:hAnsi="Times New Roman" w:cs="Times New Roman"/>
          <w:b/>
        </w:rPr>
      </w:pPr>
      <w:r w:rsidRPr="008C1DAB">
        <w:rPr>
          <w:rFonts w:ascii="Times New Roman" w:hAnsi="Times New Roman" w:cs="Times New Roman"/>
          <w:b/>
        </w:rPr>
        <w:t xml:space="preserve">«Развитие транспортной инфраструктуры» </w:t>
      </w:r>
    </w:p>
    <w:p w:rsidR="008C1DAB" w:rsidRPr="008C1DAB" w:rsidRDefault="008C1DAB" w:rsidP="008C1DAB">
      <w:pPr>
        <w:spacing w:after="0" w:line="240" w:lineRule="auto"/>
        <w:jc w:val="center"/>
        <w:rPr>
          <w:rFonts w:ascii="Times New Roman" w:hAnsi="Times New Roman" w:cs="Times New Roman"/>
          <w:b/>
        </w:rPr>
      </w:pPr>
      <w:r w:rsidRPr="008C1DAB">
        <w:rPr>
          <w:rFonts w:ascii="Times New Roman" w:hAnsi="Times New Roman" w:cs="Times New Roman"/>
          <w:b/>
        </w:rPr>
        <w:t>на 2020-2025 годы</w:t>
      </w:r>
    </w:p>
    <w:p w:rsidR="008C1DAB" w:rsidRDefault="008C1DAB" w:rsidP="008C1DAB">
      <w:pPr>
        <w:pStyle w:val="Heading0"/>
        <w:tabs>
          <w:tab w:val="left" w:pos="0"/>
          <w:tab w:val="left" w:pos="284"/>
        </w:tabs>
        <w:ind w:firstLine="709"/>
        <w:jc w:val="both"/>
        <w:rPr>
          <w:rFonts w:ascii="Times New Roman" w:hAnsi="Times New Roman" w:cs="Times New Roman"/>
          <w:b w:val="0"/>
        </w:rPr>
      </w:pPr>
      <w:r w:rsidRPr="008C1DAB">
        <w:rPr>
          <w:rFonts w:ascii="Times New Roman" w:hAnsi="Times New Roman" w:cs="Times New Roman"/>
          <w:b w:val="0"/>
        </w:rPr>
        <w:t>1. Приложение № 1 «Перечень мероприятий муниципальной программы» к муниципальной программе изложить в новой ре</w:t>
      </w:r>
      <w:r>
        <w:rPr>
          <w:rFonts w:ascii="Times New Roman" w:hAnsi="Times New Roman" w:cs="Times New Roman"/>
          <w:b w:val="0"/>
        </w:rPr>
        <w:t>дакции согласно приложению № 1.</w:t>
      </w:r>
    </w:p>
    <w:p w:rsidR="008C1DAB" w:rsidRDefault="008C1DAB" w:rsidP="008C1DAB">
      <w:pPr>
        <w:pStyle w:val="Heading0"/>
        <w:tabs>
          <w:tab w:val="left" w:pos="0"/>
          <w:tab w:val="left" w:pos="284"/>
        </w:tabs>
        <w:ind w:firstLine="709"/>
        <w:jc w:val="both"/>
        <w:rPr>
          <w:rFonts w:ascii="Times New Roman" w:hAnsi="Times New Roman" w:cs="Times New Roman"/>
          <w:b w:val="0"/>
        </w:rPr>
        <w:sectPr w:rsidR="008C1DAB" w:rsidSect="00A5272C">
          <w:pgSz w:w="11906" w:h="16838"/>
          <w:pgMar w:top="851" w:right="851" w:bottom="851" w:left="1134" w:header="708" w:footer="708" w:gutter="0"/>
          <w:cols w:space="708"/>
          <w:docGrid w:linePitch="360"/>
        </w:sect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8"/>
        <w:gridCol w:w="1134"/>
        <w:gridCol w:w="383"/>
        <w:gridCol w:w="39"/>
        <w:gridCol w:w="1396"/>
        <w:gridCol w:w="1276"/>
        <w:gridCol w:w="1117"/>
        <w:gridCol w:w="1138"/>
        <w:gridCol w:w="1134"/>
        <w:gridCol w:w="1169"/>
        <w:gridCol w:w="1134"/>
        <w:gridCol w:w="1134"/>
        <w:gridCol w:w="1275"/>
        <w:gridCol w:w="1701"/>
      </w:tblGrid>
      <w:tr w:rsidR="008C1DAB" w:rsidRPr="00697909" w:rsidTr="00E37A98">
        <w:trPr>
          <w:trHeight w:val="838"/>
        </w:trPr>
        <w:tc>
          <w:tcPr>
            <w:tcW w:w="1138" w:type="dxa"/>
            <w:gridSpan w:val="2"/>
            <w:tcBorders>
              <w:top w:val="nil"/>
              <w:left w:val="nil"/>
              <w:bottom w:val="nil"/>
              <w:right w:val="nil"/>
            </w:tcBorders>
          </w:tcPr>
          <w:p w:rsidR="008C1DAB" w:rsidRPr="00697909" w:rsidRDefault="008C1DAB" w:rsidP="002067ED">
            <w:pPr>
              <w:spacing w:after="0" w:line="240" w:lineRule="auto"/>
              <w:ind w:firstLine="284"/>
              <w:jc w:val="right"/>
              <w:rPr>
                <w:rFonts w:ascii="Times New Roman" w:hAnsi="Times New Roman" w:cs="Times New Roman"/>
                <w:b/>
                <w:i/>
                <w:iCs/>
              </w:rPr>
            </w:pPr>
          </w:p>
        </w:tc>
        <w:tc>
          <w:tcPr>
            <w:tcW w:w="1134" w:type="dxa"/>
            <w:tcBorders>
              <w:top w:val="nil"/>
              <w:left w:val="nil"/>
              <w:bottom w:val="nil"/>
              <w:right w:val="nil"/>
            </w:tcBorders>
          </w:tcPr>
          <w:p w:rsidR="008C1DAB" w:rsidRPr="00697909" w:rsidRDefault="008C1DAB" w:rsidP="002067ED">
            <w:pPr>
              <w:tabs>
                <w:tab w:val="left" w:pos="12041"/>
              </w:tabs>
              <w:spacing w:after="0" w:line="240" w:lineRule="auto"/>
              <w:ind w:right="964"/>
              <w:jc w:val="right"/>
              <w:rPr>
                <w:rFonts w:ascii="Times New Roman" w:hAnsi="Times New Roman" w:cs="Times New Roman"/>
                <w:b/>
                <w:i/>
                <w:iCs/>
              </w:rPr>
            </w:pPr>
          </w:p>
        </w:tc>
        <w:tc>
          <w:tcPr>
            <w:tcW w:w="12896" w:type="dxa"/>
            <w:gridSpan w:val="12"/>
            <w:tcBorders>
              <w:top w:val="nil"/>
              <w:left w:val="nil"/>
              <w:bottom w:val="nil"/>
              <w:right w:val="nil"/>
            </w:tcBorders>
            <w:shd w:val="clear" w:color="auto" w:fill="auto"/>
          </w:tcPr>
          <w:p w:rsidR="008C1DAB" w:rsidRPr="00697909" w:rsidRDefault="008C1DAB" w:rsidP="002067ED">
            <w:pPr>
              <w:tabs>
                <w:tab w:val="left" w:pos="7515"/>
                <w:tab w:val="left" w:pos="12041"/>
              </w:tabs>
              <w:spacing w:after="0" w:line="240" w:lineRule="auto"/>
              <w:ind w:right="964"/>
              <w:rPr>
                <w:rFonts w:ascii="Times New Roman" w:hAnsi="Times New Roman" w:cs="Times New Roman"/>
                <w:iCs/>
              </w:rPr>
            </w:pPr>
            <w:r w:rsidRPr="00697909">
              <w:rPr>
                <w:rFonts w:ascii="Times New Roman" w:hAnsi="Times New Roman" w:cs="Times New Roman"/>
                <w:iCs/>
              </w:rPr>
              <w:t xml:space="preserve">                                                                                              </w:t>
            </w:r>
            <w:r>
              <w:rPr>
                <w:rFonts w:ascii="Times New Roman" w:hAnsi="Times New Roman" w:cs="Times New Roman"/>
                <w:iCs/>
              </w:rPr>
              <w:t xml:space="preserve">                                         </w:t>
            </w:r>
            <w:r w:rsidRPr="00697909">
              <w:rPr>
                <w:rFonts w:ascii="Times New Roman" w:hAnsi="Times New Roman" w:cs="Times New Roman"/>
                <w:iCs/>
              </w:rPr>
              <w:t>Приложение № 1 к изменениям</w:t>
            </w:r>
          </w:p>
          <w:p w:rsidR="008C1DAB" w:rsidRPr="00697909" w:rsidRDefault="008C1DAB" w:rsidP="002067ED">
            <w:pPr>
              <w:tabs>
                <w:tab w:val="left" w:pos="7515"/>
                <w:tab w:val="left" w:pos="12041"/>
              </w:tabs>
              <w:spacing w:after="0" w:line="240" w:lineRule="auto"/>
              <w:ind w:right="964"/>
              <w:rPr>
                <w:rFonts w:ascii="Times New Roman" w:hAnsi="Times New Roman" w:cs="Times New Roman"/>
                <w:iCs/>
              </w:rPr>
            </w:pPr>
            <w:r w:rsidRPr="00697909">
              <w:rPr>
                <w:rFonts w:ascii="Times New Roman" w:hAnsi="Times New Roman" w:cs="Times New Roman"/>
                <w:iCs/>
              </w:rPr>
              <w:t xml:space="preserve">                                                                                             </w:t>
            </w:r>
          </w:p>
          <w:p w:rsidR="008C1DAB" w:rsidRPr="00697909" w:rsidRDefault="008C1DAB" w:rsidP="002067ED">
            <w:pPr>
              <w:tabs>
                <w:tab w:val="left" w:pos="12041"/>
              </w:tabs>
              <w:spacing w:after="0" w:line="240" w:lineRule="auto"/>
              <w:ind w:right="964" w:firstLine="6551"/>
              <w:rPr>
                <w:rFonts w:ascii="Times New Roman" w:hAnsi="Times New Roman" w:cs="Times New Roman"/>
                <w:iCs/>
              </w:rPr>
            </w:pPr>
            <w:r>
              <w:rPr>
                <w:rFonts w:ascii="Times New Roman" w:hAnsi="Times New Roman" w:cs="Times New Roman"/>
                <w:iCs/>
              </w:rPr>
              <w:t xml:space="preserve">                </w:t>
            </w:r>
            <w:r w:rsidRPr="00697909">
              <w:rPr>
                <w:rFonts w:ascii="Times New Roman" w:hAnsi="Times New Roman" w:cs="Times New Roman"/>
                <w:iCs/>
              </w:rPr>
              <w:t xml:space="preserve">Приложение № 1 к муниципальной </w:t>
            </w:r>
          </w:p>
          <w:p w:rsidR="008C1DAB" w:rsidRPr="00697909" w:rsidRDefault="008C1DAB" w:rsidP="002067ED">
            <w:pPr>
              <w:tabs>
                <w:tab w:val="left" w:pos="12041"/>
              </w:tabs>
              <w:spacing w:after="0" w:line="240" w:lineRule="auto"/>
              <w:ind w:right="964" w:firstLine="6551"/>
              <w:rPr>
                <w:rFonts w:ascii="Times New Roman" w:hAnsi="Times New Roman" w:cs="Times New Roman"/>
                <w:iCs/>
              </w:rPr>
            </w:pPr>
            <w:r>
              <w:rPr>
                <w:rFonts w:ascii="Times New Roman" w:hAnsi="Times New Roman" w:cs="Times New Roman"/>
                <w:iCs/>
              </w:rPr>
              <w:t xml:space="preserve">                </w:t>
            </w:r>
            <w:r w:rsidRPr="00697909">
              <w:rPr>
                <w:rFonts w:ascii="Times New Roman" w:hAnsi="Times New Roman" w:cs="Times New Roman"/>
                <w:iCs/>
              </w:rPr>
              <w:t>программе</w:t>
            </w:r>
          </w:p>
          <w:p w:rsidR="008C1DAB" w:rsidRPr="00697909" w:rsidRDefault="008C1DAB" w:rsidP="002067ED">
            <w:pPr>
              <w:tabs>
                <w:tab w:val="left" w:pos="12041"/>
              </w:tabs>
              <w:spacing w:after="0" w:line="240" w:lineRule="auto"/>
              <w:ind w:right="964"/>
              <w:jc w:val="right"/>
              <w:rPr>
                <w:rFonts w:ascii="Times New Roman" w:hAnsi="Times New Roman" w:cs="Times New Roman"/>
                <w:b/>
                <w:i/>
                <w:iCs/>
              </w:rPr>
            </w:pPr>
          </w:p>
        </w:tc>
      </w:tr>
      <w:tr w:rsidR="008C1DAB" w:rsidRPr="00697909" w:rsidTr="00E37A98">
        <w:trPr>
          <w:trHeight w:val="200"/>
        </w:trPr>
        <w:tc>
          <w:tcPr>
            <w:tcW w:w="1138" w:type="dxa"/>
            <w:gridSpan w:val="2"/>
            <w:tcBorders>
              <w:top w:val="nil"/>
              <w:left w:val="nil"/>
              <w:bottom w:val="nil"/>
              <w:right w:val="nil"/>
            </w:tcBorders>
          </w:tcPr>
          <w:p w:rsidR="008C1DAB" w:rsidRPr="00697909" w:rsidRDefault="008C1DAB" w:rsidP="002067ED">
            <w:pPr>
              <w:spacing w:after="0" w:line="240" w:lineRule="auto"/>
              <w:ind w:firstLine="284"/>
              <w:jc w:val="center"/>
              <w:rPr>
                <w:rFonts w:ascii="Times New Roman" w:hAnsi="Times New Roman" w:cs="Times New Roman"/>
                <w:b/>
                <w:i/>
                <w:iCs/>
              </w:rPr>
            </w:pPr>
          </w:p>
        </w:tc>
        <w:tc>
          <w:tcPr>
            <w:tcW w:w="1134" w:type="dxa"/>
            <w:tcBorders>
              <w:top w:val="nil"/>
              <w:left w:val="nil"/>
              <w:bottom w:val="nil"/>
              <w:right w:val="nil"/>
            </w:tcBorders>
          </w:tcPr>
          <w:p w:rsidR="008C1DAB" w:rsidRPr="00697909" w:rsidRDefault="008C1DAB" w:rsidP="002067ED">
            <w:pPr>
              <w:spacing w:after="0" w:line="240" w:lineRule="auto"/>
              <w:ind w:firstLine="284"/>
              <w:jc w:val="center"/>
              <w:rPr>
                <w:rFonts w:ascii="Times New Roman" w:hAnsi="Times New Roman" w:cs="Times New Roman"/>
                <w:b/>
                <w:i/>
                <w:iCs/>
              </w:rPr>
            </w:pPr>
          </w:p>
        </w:tc>
        <w:tc>
          <w:tcPr>
            <w:tcW w:w="12896" w:type="dxa"/>
            <w:gridSpan w:val="12"/>
            <w:tcBorders>
              <w:top w:val="nil"/>
              <w:left w:val="nil"/>
              <w:right w:val="nil"/>
            </w:tcBorders>
            <w:shd w:val="clear" w:color="auto" w:fill="auto"/>
          </w:tcPr>
          <w:p w:rsidR="008C1DAB" w:rsidRPr="00697909" w:rsidRDefault="008C1DAB" w:rsidP="002067ED">
            <w:pPr>
              <w:spacing w:after="0" w:line="240" w:lineRule="auto"/>
              <w:ind w:firstLine="284"/>
              <w:rPr>
                <w:rFonts w:ascii="Times New Roman" w:hAnsi="Times New Roman" w:cs="Times New Roman"/>
                <w:b/>
                <w:i/>
                <w:iCs/>
              </w:rPr>
            </w:pPr>
            <w:r w:rsidRPr="00697909">
              <w:rPr>
                <w:rFonts w:ascii="Times New Roman" w:hAnsi="Times New Roman" w:cs="Times New Roman"/>
                <w:b/>
                <w:i/>
                <w:iCs/>
              </w:rPr>
              <w:t xml:space="preserve">                                       ПЕРЕЧЕНЬ </w:t>
            </w:r>
          </w:p>
          <w:p w:rsidR="008C1DAB" w:rsidRPr="00697909" w:rsidRDefault="008C1DAB" w:rsidP="002067ED">
            <w:pPr>
              <w:spacing w:after="0" w:line="240" w:lineRule="auto"/>
              <w:ind w:firstLine="284"/>
              <w:rPr>
                <w:rFonts w:ascii="Times New Roman" w:hAnsi="Times New Roman" w:cs="Times New Roman"/>
                <w:b/>
                <w:i/>
                <w:iCs/>
              </w:rPr>
            </w:pPr>
            <w:r w:rsidRPr="00697909">
              <w:rPr>
                <w:rFonts w:ascii="Times New Roman" w:hAnsi="Times New Roman" w:cs="Times New Roman"/>
                <w:b/>
                <w:i/>
                <w:iCs/>
              </w:rPr>
              <w:t xml:space="preserve">               мероприятий муниципальной программы</w:t>
            </w:r>
          </w:p>
        </w:tc>
      </w:tr>
      <w:tr w:rsidR="008C1DAB" w:rsidRPr="00697909" w:rsidTr="00E37A98">
        <w:tblPrEx>
          <w:tblLook w:val="0000"/>
        </w:tblPrEx>
        <w:trPr>
          <w:trHeight w:val="1060"/>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 п/п</w:t>
            </w:r>
          </w:p>
        </w:tc>
        <w:tc>
          <w:tcPr>
            <w:tcW w:w="1945" w:type="dxa"/>
            <w:gridSpan w:val="3"/>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Наименование задач мероприя</w:t>
            </w:r>
            <w:r w:rsidR="00B1560C">
              <w:rPr>
                <w:rFonts w:ascii="Times New Roman" w:hAnsi="Times New Roman" w:cs="Times New Roman"/>
                <w:b/>
              </w:rPr>
              <w:t>-</w:t>
            </w:r>
            <w:r w:rsidRPr="00697909">
              <w:rPr>
                <w:rFonts w:ascii="Times New Roman" w:hAnsi="Times New Roman" w:cs="Times New Roman"/>
                <w:b/>
              </w:rPr>
              <w:t>тий</w:t>
            </w:r>
          </w:p>
        </w:tc>
        <w:tc>
          <w:tcPr>
            <w:tcW w:w="1435" w:type="dxa"/>
            <w:gridSpan w:val="2"/>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Объем фи</w:t>
            </w:r>
            <w:r>
              <w:rPr>
                <w:rFonts w:ascii="Times New Roman" w:hAnsi="Times New Roman" w:cs="Times New Roman"/>
                <w:b/>
              </w:rPr>
              <w:t>-</w:t>
            </w:r>
            <w:r w:rsidRPr="00697909">
              <w:rPr>
                <w:rFonts w:ascii="Times New Roman" w:hAnsi="Times New Roman" w:cs="Times New Roman"/>
                <w:b/>
              </w:rPr>
              <w:t>нансиро</w:t>
            </w:r>
            <w:r>
              <w:rPr>
                <w:rFonts w:ascii="Times New Roman" w:hAnsi="Times New Roman" w:cs="Times New Roman"/>
                <w:b/>
              </w:rPr>
              <w:t xml:space="preserve">ва-ния за счет всех источ-ников, </w:t>
            </w:r>
            <w:r w:rsidRPr="00697909">
              <w:rPr>
                <w:rFonts w:ascii="Times New Roman" w:hAnsi="Times New Roman" w:cs="Times New Roman"/>
                <w:b/>
              </w:rPr>
              <w:t>млн. рублей</w:t>
            </w:r>
          </w:p>
        </w:tc>
        <w:tc>
          <w:tcPr>
            <w:tcW w:w="1276" w:type="dxa"/>
            <w:vMerge w:val="restart"/>
            <w:shd w:val="clear" w:color="auto" w:fill="auto"/>
          </w:tcPr>
          <w:p w:rsidR="008C1DAB" w:rsidRPr="00697909" w:rsidRDefault="008C1DAB" w:rsidP="008C1DAB">
            <w:pPr>
              <w:spacing w:after="0" w:line="240" w:lineRule="auto"/>
              <w:rPr>
                <w:rFonts w:ascii="Times New Roman" w:hAnsi="Times New Roman" w:cs="Times New Roman"/>
                <w:b/>
              </w:rPr>
            </w:pPr>
            <w:r w:rsidRPr="00697909">
              <w:rPr>
                <w:rFonts w:ascii="Times New Roman" w:hAnsi="Times New Roman" w:cs="Times New Roman"/>
                <w:b/>
              </w:rPr>
              <w:t>Источник финанси</w:t>
            </w:r>
            <w:r>
              <w:rPr>
                <w:rFonts w:ascii="Times New Roman" w:hAnsi="Times New Roman" w:cs="Times New Roman"/>
                <w:b/>
              </w:rPr>
              <w:t>-</w:t>
            </w:r>
            <w:r w:rsidRPr="00697909">
              <w:rPr>
                <w:rFonts w:ascii="Times New Roman" w:hAnsi="Times New Roman" w:cs="Times New Roman"/>
                <w:b/>
              </w:rPr>
              <w:t>рования</w:t>
            </w:r>
          </w:p>
        </w:tc>
        <w:tc>
          <w:tcPr>
            <w:tcW w:w="8101" w:type="dxa"/>
            <w:gridSpan w:val="7"/>
          </w:tcPr>
          <w:p w:rsidR="008C1DAB" w:rsidRPr="00697909" w:rsidRDefault="008C1DAB" w:rsidP="002067ED">
            <w:pPr>
              <w:spacing w:after="0" w:line="240" w:lineRule="auto"/>
              <w:ind w:firstLine="284"/>
              <w:jc w:val="center"/>
              <w:rPr>
                <w:rFonts w:ascii="Times New Roman" w:hAnsi="Times New Roman" w:cs="Times New Roman"/>
                <w:b/>
              </w:rPr>
            </w:pPr>
          </w:p>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Объем финансирования по годам, тыс. рублей</w:t>
            </w:r>
          </w:p>
        </w:tc>
        <w:tc>
          <w:tcPr>
            <w:tcW w:w="1701" w:type="dxa"/>
            <w:shd w:val="clear" w:color="auto" w:fill="auto"/>
          </w:tcPr>
          <w:p w:rsidR="008C1DAB" w:rsidRPr="00697909" w:rsidRDefault="008C1DAB" w:rsidP="008C1DAB">
            <w:pPr>
              <w:spacing w:after="0" w:line="240" w:lineRule="auto"/>
              <w:rPr>
                <w:rFonts w:ascii="Times New Roman" w:hAnsi="Times New Roman" w:cs="Times New Roman"/>
                <w:b/>
              </w:rPr>
            </w:pPr>
            <w:r w:rsidRPr="00697909">
              <w:rPr>
                <w:rFonts w:ascii="Times New Roman" w:hAnsi="Times New Roman" w:cs="Times New Roman"/>
                <w:b/>
              </w:rPr>
              <w:t>Ответственный исполнитель</w:t>
            </w:r>
          </w:p>
        </w:tc>
      </w:tr>
      <w:tr w:rsidR="008C1DAB" w:rsidRPr="00697909" w:rsidTr="00E37A98">
        <w:tblPrEx>
          <w:tblLook w:val="0000"/>
        </w:tblPrEx>
        <w:trPr>
          <w:trHeight w:val="412"/>
        </w:trPr>
        <w:tc>
          <w:tcPr>
            <w:tcW w:w="710"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945" w:type="dxa"/>
            <w:gridSpan w:val="3"/>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435" w:type="dxa"/>
            <w:gridSpan w:val="2"/>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vMerge/>
            <w:shd w:val="clear" w:color="auto" w:fill="auto"/>
          </w:tcPr>
          <w:p w:rsidR="008C1DAB" w:rsidRPr="00697909" w:rsidRDefault="008C1DAB" w:rsidP="002067ED">
            <w:pPr>
              <w:spacing w:after="0" w:line="240" w:lineRule="auto"/>
              <w:rPr>
                <w:rFonts w:ascii="Times New Roman" w:hAnsi="Times New Roman" w:cs="Times New Roman"/>
                <w:b/>
              </w:rPr>
            </w:pP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2020 год</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2021 год</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2022 год</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2023 год</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2024 год</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2025 год</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всего</w:t>
            </w:r>
          </w:p>
        </w:tc>
        <w:tc>
          <w:tcPr>
            <w:tcW w:w="1701" w:type="dxa"/>
            <w:shd w:val="clear" w:color="auto" w:fill="auto"/>
          </w:tcPr>
          <w:p w:rsidR="008C1DAB" w:rsidRPr="00697909" w:rsidRDefault="008C1DAB" w:rsidP="002067ED">
            <w:pPr>
              <w:spacing w:after="0" w:line="240" w:lineRule="auto"/>
              <w:rPr>
                <w:rFonts w:ascii="Times New Roman" w:hAnsi="Times New Roman" w:cs="Times New Roman"/>
                <w:b/>
              </w:rPr>
            </w:pPr>
          </w:p>
        </w:tc>
      </w:tr>
      <w:tr w:rsidR="008C1DAB" w:rsidRPr="00697909" w:rsidTr="00E37A98">
        <w:tblPrEx>
          <w:tblLook w:val="0000"/>
        </w:tblPrEx>
        <w:trPr>
          <w:trHeight w:val="177"/>
        </w:trPr>
        <w:tc>
          <w:tcPr>
            <w:tcW w:w="710"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1</w:t>
            </w:r>
          </w:p>
        </w:tc>
        <w:tc>
          <w:tcPr>
            <w:tcW w:w="1945" w:type="dxa"/>
            <w:gridSpan w:val="3"/>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2</w:t>
            </w:r>
          </w:p>
        </w:tc>
        <w:tc>
          <w:tcPr>
            <w:tcW w:w="1435" w:type="dxa"/>
            <w:gridSpan w:val="2"/>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3</w:t>
            </w:r>
          </w:p>
        </w:tc>
        <w:tc>
          <w:tcPr>
            <w:tcW w:w="1276"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4</w:t>
            </w:r>
          </w:p>
        </w:tc>
        <w:tc>
          <w:tcPr>
            <w:tcW w:w="1117"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5</w:t>
            </w:r>
          </w:p>
        </w:tc>
        <w:tc>
          <w:tcPr>
            <w:tcW w:w="1138"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6</w:t>
            </w:r>
          </w:p>
        </w:tc>
        <w:tc>
          <w:tcPr>
            <w:tcW w:w="1134" w:type="dxa"/>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7</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8</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11</w:t>
            </w:r>
          </w:p>
        </w:tc>
        <w:tc>
          <w:tcPr>
            <w:tcW w:w="1701"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12</w:t>
            </w:r>
          </w:p>
        </w:tc>
      </w:tr>
      <w:tr w:rsidR="008C1DAB" w:rsidRPr="00697909" w:rsidTr="00E37A98">
        <w:tblPrEx>
          <w:tblLook w:val="0000"/>
        </w:tblPrEx>
        <w:trPr>
          <w:trHeight w:val="355"/>
        </w:trPr>
        <w:tc>
          <w:tcPr>
            <w:tcW w:w="710"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color w:val="FFFFFF"/>
              </w:rPr>
              <w:t>1 1</w:t>
            </w:r>
            <w:r w:rsidRPr="00697909">
              <w:rPr>
                <w:rFonts w:ascii="Times New Roman" w:hAnsi="Times New Roman" w:cs="Times New Roman"/>
                <w:b/>
              </w:rPr>
              <w:t>1</w:t>
            </w:r>
          </w:p>
        </w:tc>
        <w:tc>
          <w:tcPr>
            <w:tcW w:w="14458" w:type="dxa"/>
            <w:gridSpan w:val="14"/>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color w:val="FFFFFF"/>
              </w:rPr>
              <w:t>Р</w:t>
            </w:r>
            <w:r w:rsidRPr="00697909">
              <w:rPr>
                <w:rFonts w:ascii="Times New Roman" w:hAnsi="Times New Roman" w:cs="Times New Roman"/>
                <w:b/>
              </w:rPr>
              <w:t>Развитие дорожного хозяйства</w:t>
            </w:r>
          </w:p>
        </w:tc>
      </w:tr>
      <w:tr w:rsidR="008C1DAB" w:rsidRPr="00697909" w:rsidTr="00E37A98">
        <w:tblPrEx>
          <w:tblLook w:val="0000"/>
        </w:tblPrEx>
        <w:trPr>
          <w:trHeight w:val="455"/>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1.1</w:t>
            </w:r>
          </w:p>
        </w:tc>
        <w:tc>
          <w:tcPr>
            <w:tcW w:w="1984" w:type="dxa"/>
            <w:gridSpan w:val="4"/>
            <w:vMerge w:val="restart"/>
            <w:shd w:val="clear" w:color="auto" w:fill="auto"/>
          </w:tcPr>
          <w:p w:rsidR="008C1DAB" w:rsidRPr="00697909" w:rsidRDefault="008C1DAB" w:rsidP="00E37A98">
            <w:pPr>
              <w:spacing w:after="0" w:line="240" w:lineRule="auto"/>
              <w:ind w:firstLine="34"/>
              <w:rPr>
                <w:rFonts w:ascii="Times New Roman" w:hAnsi="Times New Roman" w:cs="Times New Roman"/>
              </w:rPr>
            </w:pPr>
            <w:r w:rsidRPr="00697909">
              <w:rPr>
                <w:rFonts w:ascii="Times New Roman" w:hAnsi="Times New Roman" w:cs="Times New Roman"/>
              </w:rPr>
              <w:t>Нормативное содержание авто</w:t>
            </w:r>
            <w:r w:rsidR="00B1560C">
              <w:rPr>
                <w:rFonts w:ascii="Times New Roman" w:hAnsi="Times New Roman" w:cs="Times New Roman"/>
              </w:rPr>
              <w:t>-</w:t>
            </w:r>
            <w:r w:rsidRPr="00697909">
              <w:rPr>
                <w:rFonts w:ascii="Times New Roman" w:hAnsi="Times New Roman" w:cs="Times New Roman"/>
              </w:rPr>
              <w:t>мобильных дорог общего пользова</w:t>
            </w:r>
            <w:r w:rsidR="00B1560C">
              <w:rPr>
                <w:rFonts w:ascii="Times New Roman" w:hAnsi="Times New Roman" w:cs="Times New Roman"/>
              </w:rPr>
              <w:t>-</w:t>
            </w:r>
            <w:r w:rsidRPr="00697909">
              <w:rPr>
                <w:rFonts w:ascii="Times New Roman" w:hAnsi="Times New Roman" w:cs="Times New Roman"/>
              </w:rPr>
              <w:t>ния местного зна</w:t>
            </w:r>
            <w:r w:rsidR="00B1560C">
              <w:rPr>
                <w:rFonts w:ascii="Times New Roman" w:hAnsi="Times New Roman" w:cs="Times New Roman"/>
              </w:rPr>
              <w:t>-</w:t>
            </w:r>
            <w:r w:rsidRPr="00697909">
              <w:rPr>
                <w:rFonts w:ascii="Times New Roman" w:hAnsi="Times New Roman" w:cs="Times New Roman"/>
              </w:rPr>
              <w:t>чения вне границ населенных пунк</w:t>
            </w:r>
            <w:r w:rsidR="00B1560C">
              <w:rPr>
                <w:rFonts w:ascii="Times New Roman" w:hAnsi="Times New Roman" w:cs="Times New Roman"/>
              </w:rPr>
              <w:t>-</w:t>
            </w:r>
            <w:r w:rsidRPr="00697909">
              <w:rPr>
                <w:rFonts w:ascii="Times New Roman" w:hAnsi="Times New Roman" w:cs="Times New Roman"/>
              </w:rPr>
              <w:t>тов всего, в т.ч</w:t>
            </w:r>
          </w:p>
        </w:tc>
        <w:tc>
          <w:tcPr>
            <w:tcW w:w="1396" w:type="dxa"/>
            <w:vMerge w:val="restart"/>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94,777933</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16179,00</w:t>
            </w:r>
          </w:p>
        </w:tc>
        <w:tc>
          <w:tcPr>
            <w:tcW w:w="1138"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15000,00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15000,00</w:t>
            </w:r>
          </w:p>
        </w:tc>
        <w:tc>
          <w:tcPr>
            <w:tcW w:w="1169"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14307,00</w:t>
            </w:r>
          </w:p>
        </w:tc>
        <w:tc>
          <w:tcPr>
            <w:tcW w:w="1134"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14307,00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14307,00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89100,00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 xml:space="preserve">района </w:t>
            </w:r>
          </w:p>
        </w:tc>
      </w:tr>
      <w:tr w:rsidR="008C1DAB" w:rsidRPr="00697909" w:rsidTr="00E37A98">
        <w:tblPrEx>
          <w:tblLook w:val="0000"/>
        </w:tblPrEx>
        <w:trPr>
          <w:trHeight w:val="760"/>
        </w:trPr>
        <w:tc>
          <w:tcPr>
            <w:tcW w:w="710"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 xml:space="preserve">Районный </w:t>
            </w:r>
            <w:r w:rsidR="008C1DAB" w:rsidRPr="00697909">
              <w:rPr>
                <w:rFonts w:ascii="Times New Roman" w:hAnsi="Times New Roman" w:cs="Times New Roman"/>
              </w:rPr>
              <w:t>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1254,933</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800,00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800,00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941,00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941,00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941,00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5677,933</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r>
      <w:tr w:rsidR="008C1DAB" w:rsidRPr="00697909" w:rsidTr="00E37A98">
        <w:tblPrEx>
          <w:tblLook w:val="0000"/>
        </w:tblPrEx>
        <w:trPr>
          <w:trHeight w:val="463"/>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1.1.1</w:t>
            </w:r>
          </w:p>
        </w:tc>
        <w:tc>
          <w:tcPr>
            <w:tcW w:w="1984" w:type="dxa"/>
            <w:gridSpan w:val="4"/>
            <w:vMerge w:val="restart"/>
            <w:shd w:val="clear" w:color="auto" w:fill="auto"/>
          </w:tcPr>
          <w:p w:rsidR="008C1DAB" w:rsidRPr="00697909" w:rsidRDefault="00B1560C" w:rsidP="00E37A98">
            <w:pPr>
              <w:spacing w:after="0" w:line="240" w:lineRule="auto"/>
              <w:ind w:firstLine="34"/>
              <w:rPr>
                <w:rFonts w:ascii="Times New Roman" w:hAnsi="Times New Roman" w:cs="Times New Roman"/>
              </w:rPr>
            </w:pPr>
            <w:r>
              <w:rPr>
                <w:rFonts w:ascii="Times New Roman" w:hAnsi="Times New Roman" w:cs="Times New Roman"/>
              </w:rPr>
              <w:t>Содержание авто-мобильных дорог</w:t>
            </w:r>
            <w:r w:rsidR="008C1DAB" w:rsidRPr="00697909">
              <w:rPr>
                <w:rFonts w:ascii="Times New Roman" w:hAnsi="Times New Roman" w:cs="Times New Roman"/>
              </w:rPr>
              <w:t xml:space="preserve"> общего пользова</w:t>
            </w:r>
            <w:r>
              <w:rPr>
                <w:rFonts w:ascii="Times New Roman" w:hAnsi="Times New Roman" w:cs="Times New Roman"/>
              </w:rPr>
              <w:t>-</w:t>
            </w:r>
            <w:r w:rsidR="008C1DAB" w:rsidRPr="00697909">
              <w:rPr>
                <w:rFonts w:ascii="Times New Roman" w:hAnsi="Times New Roman" w:cs="Times New Roman"/>
              </w:rPr>
              <w:t>ния местного зна</w:t>
            </w:r>
            <w:r>
              <w:rPr>
                <w:rFonts w:ascii="Times New Roman" w:hAnsi="Times New Roman" w:cs="Times New Roman"/>
              </w:rPr>
              <w:t>-</w:t>
            </w:r>
            <w:r w:rsidR="008C1DAB" w:rsidRPr="00697909">
              <w:rPr>
                <w:rFonts w:ascii="Times New Roman" w:hAnsi="Times New Roman" w:cs="Times New Roman"/>
              </w:rPr>
              <w:t>чения</w:t>
            </w:r>
          </w:p>
        </w:tc>
        <w:tc>
          <w:tcPr>
            <w:tcW w:w="1396" w:type="dxa"/>
            <w:vMerge w:val="restart"/>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color w:val="FFFFFF"/>
              </w:rPr>
              <w:t>373737,31</w:t>
            </w:r>
          </w:p>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94,424933</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16179,00</w:t>
            </w:r>
          </w:p>
        </w:tc>
        <w:tc>
          <w:tcPr>
            <w:tcW w:w="1138"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15000,00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15000,00</w:t>
            </w:r>
          </w:p>
        </w:tc>
        <w:tc>
          <w:tcPr>
            <w:tcW w:w="1169"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14307,00</w:t>
            </w:r>
          </w:p>
        </w:tc>
        <w:tc>
          <w:tcPr>
            <w:tcW w:w="1134"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14307,00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14307,00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89100,00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w:t>
            </w:r>
          </w:p>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436"/>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color w:val="FFFFFF"/>
              </w:rPr>
            </w:pPr>
          </w:p>
        </w:tc>
        <w:tc>
          <w:tcPr>
            <w:tcW w:w="1276" w:type="dxa"/>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 xml:space="preserve">Районный </w:t>
            </w:r>
            <w:r w:rsidR="008C1DAB" w:rsidRPr="00697909">
              <w:rPr>
                <w:rFonts w:ascii="Times New Roman" w:hAnsi="Times New Roman" w:cs="Times New Roman"/>
              </w:rPr>
              <w:t>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901,933</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800,00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800,00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941,00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941,00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941,00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5324,933</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1.1.2</w:t>
            </w:r>
          </w:p>
        </w:tc>
        <w:tc>
          <w:tcPr>
            <w:tcW w:w="1984" w:type="dxa"/>
            <w:gridSpan w:val="4"/>
            <w:vMerge w:val="restart"/>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 xml:space="preserve">Паспортизация </w:t>
            </w:r>
          </w:p>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автомобильных дорог общего поль</w:t>
            </w:r>
            <w:r w:rsidR="00B1560C">
              <w:rPr>
                <w:rFonts w:ascii="Times New Roman" w:hAnsi="Times New Roman" w:cs="Times New Roman"/>
              </w:rPr>
              <w:t>зования мест-</w:t>
            </w:r>
            <w:r w:rsidRPr="00697909">
              <w:rPr>
                <w:rFonts w:ascii="Times New Roman" w:hAnsi="Times New Roman" w:cs="Times New Roman"/>
              </w:rPr>
              <w:t>ного значения</w:t>
            </w:r>
          </w:p>
        </w:tc>
        <w:tc>
          <w:tcPr>
            <w:tcW w:w="1396" w:type="dxa"/>
            <w:vMerge w:val="restart"/>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А</w:t>
            </w:r>
            <w:r w:rsidR="00E37A98">
              <w:rPr>
                <w:rFonts w:ascii="Times New Roman" w:hAnsi="Times New Roman" w:cs="Times New Roman"/>
              </w:rPr>
              <w:t>дминистра</w:t>
            </w:r>
            <w:r w:rsidR="00B1560C">
              <w:rPr>
                <w:rFonts w:ascii="Times New Roman" w:hAnsi="Times New Roman" w:cs="Times New Roman"/>
              </w:rPr>
              <w:t>-</w:t>
            </w:r>
            <w:r w:rsidR="00E37A98">
              <w:rPr>
                <w:rFonts w:ascii="Times New Roman" w:hAnsi="Times New Roman" w:cs="Times New Roman"/>
              </w:rPr>
              <w:t xml:space="preserve">ция </w:t>
            </w:r>
            <w:r w:rsidRPr="00697909">
              <w:rPr>
                <w:rFonts w:ascii="Times New Roman" w:hAnsi="Times New Roman" w:cs="Times New Roman"/>
              </w:rPr>
              <w:t>района</w:t>
            </w:r>
          </w:p>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561"/>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272"/>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1.1.3</w:t>
            </w:r>
          </w:p>
        </w:tc>
        <w:tc>
          <w:tcPr>
            <w:tcW w:w="1984" w:type="dxa"/>
            <w:gridSpan w:val="4"/>
            <w:vMerge w:val="restart"/>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Оценка уязвимос</w:t>
            </w:r>
            <w:r w:rsidR="00B1560C">
              <w:rPr>
                <w:rFonts w:ascii="Times New Roman" w:hAnsi="Times New Roman" w:cs="Times New Roman"/>
              </w:rPr>
              <w:t>-</w:t>
            </w:r>
            <w:r w:rsidRPr="00697909">
              <w:rPr>
                <w:rFonts w:ascii="Times New Roman" w:hAnsi="Times New Roman" w:cs="Times New Roman"/>
              </w:rPr>
              <w:t>ти мостов на доро</w:t>
            </w:r>
            <w:r w:rsidR="00B1560C">
              <w:rPr>
                <w:rFonts w:ascii="Times New Roman" w:hAnsi="Times New Roman" w:cs="Times New Roman"/>
              </w:rPr>
              <w:t>-</w:t>
            </w:r>
            <w:r w:rsidRPr="00697909">
              <w:rPr>
                <w:rFonts w:ascii="Times New Roman" w:hAnsi="Times New Roman" w:cs="Times New Roman"/>
              </w:rPr>
              <w:lastRenderedPageBreak/>
              <w:t>гах общего поль</w:t>
            </w:r>
            <w:r w:rsidR="00B1560C">
              <w:rPr>
                <w:rFonts w:ascii="Times New Roman" w:hAnsi="Times New Roman" w:cs="Times New Roman"/>
              </w:rPr>
              <w:t>-</w:t>
            </w:r>
            <w:r w:rsidRPr="00697909">
              <w:rPr>
                <w:rFonts w:ascii="Times New Roman" w:hAnsi="Times New Roman" w:cs="Times New Roman"/>
              </w:rPr>
              <w:t>зования местного значения вне гран</w:t>
            </w:r>
            <w:r w:rsidR="00B1560C">
              <w:rPr>
                <w:rFonts w:ascii="Times New Roman" w:hAnsi="Times New Roman" w:cs="Times New Roman"/>
              </w:rPr>
              <w:t>-</w:t>
            </w:r>
            <w:r w:rsidRPr="00697909">
              <w:rPr>
                <w:rFonts w:ascii="Times New Roman" w:hAnsi="Times New Roman" w:cs="Times New Roman"/>
              </w:rPr>
              <w:t>иц населенных</w:t>
            </w:r>
            <w:r w:rsidR="00B1560C">
              <w:rPr>
                <w:rFonts w:ascii="Times New Roman" w:hAnsi="Times New Roman" w:cs="Times New Roman"/>
              </w:rPr>
              <w:t xml:space="preserve"> </w:t>
            </w:r>
            <w:r w:rsidRPr="00697909">
              <w:rPr>
                <w:rFonts w:ascii="Times New Roman" w:hAnsi="Times New Roman" w:cs="Times New Roman"/>
              </w:rPr>
              <w:t>пунктов</w:t>
            </w:r>
          </w:p>
        </w:tc>
        <w:tc>
          <w:tcPr>
            <w:tcW w:w="1396" w:type="dxa"/>
            <w:vMerge w:val="restart"/>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lastRenderedPageBreak/>
              <w:t>0,0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798"/>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482"/>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lastRenderedPageBreak/>
              <w:t>1.1.4</w:t>
            </w:r>
          </w:p>
        </w:tc>
        <w:tc>
          <w:tcPr>
            <w:tcW w:w="1984" w:type="dxa"/>
            <w:gridSpan w:val="4"/>
            <w:vMerge w:val="restart"/>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Дополнительное содержание дорог общего пользова</w:t>
            </w:r>
            <w:r w:rsidR="00B1560C">
              <w:rPr>
                <w:rFonts w:ascii="Times New Roman" w:hAnsi="Times New Roman" w:cs="Times New Roman"/>
              </w:rPr>
              <w:t>-</w:t>
            </w:r>
            <w:r w:rsidRPr="00697909">
              <w:rPr>
                <w:rFonts w:ascii="Times New Roman" w:hAnsi="Times New Roman" w:cs="Times New Roman"/>
              </w:rPr>
              <w:t>ния местного зна</w:t>
            </w:r>
            <w:r w:rsidR="00B1560C">
              <w:rPr>
                <w:rFonts w:ascii="Times New Roman" w:hAnsi="Times New Roman" w:cs="Times New Roman"/>
              </w:rPr>
              <w:t>-</w:t>
            </w:r>
            <w:r w:rsidRPr="00697909">
              <w:rPr>
                <w:rFonts w:ascii="Times New Roman" w:hAnsi="Times New Roman" w:cs="Times New Roman"/>
              </w:rPr>
              <w:t>чения вне границ населенных пунк</w:t>
            </w:r>
            <w:r w:rsidR="00B1560C">
              <w:rPr>
                <w:rFonts w:ascii="Times New Roman" w:hAnsi="Times New Roman" w:cs="Times New Roman"/>
              </w:rPr>
              <w:t>-</w:t>
            </w:r>
            <w:r w:rsidRPr="00697909">
              <w:rPr>
                <w:rFonts w:ascii="Times New Roman" w:hAnsi="Times New Roman" w:cs="Times New Roman"/>
              </w:rPr>
              <w:t>тов</w:t>
            </w:r>
          </w:p>
        </w:tc>
        <w:tc>
          <w:tcPr>
            <w:tcW w:w="1396" w:type="dxa"/>
            <w:vMerge w:val="restart"/>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0,35300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B1560C" w:rsidP="002067ED">
            <w:pPr>
              <w:spacing w:after="0" w:line="240" w:lineRule="auto"/>
              <w:rPr>
                <w:rFonts w:ascii="Times New Roman" w:hAnsi="Times New Roman" w:cs="Times New Roman"/>
              </w:rPr>
            </w:pPr>
            <w:r>
              <w:rPr>
                <w:rFonts w:ascii="Times New Roman" w:hAnsi="Times New Roman" w:cs="Times New Roman"/>
              </w:rPr>
              <w:t>Администра-ция</w:t>
            </w:r>
            <w:r w:rsidR="008C1DAB" w:rsidRPr="00697909">
              <w:rPr>
                <w:rFonts w:ascii="Times New Roman" w:hAnsi="Times New Roman" w:cs="Times New Roman"/>
              </w:rPr>
              <w:t xml:space="preserve"> района</w:t>
            </w:r>
          </w:p>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581"/>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353,00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353,00</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857"/>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1.2</w:t>
            </w:r>
          </w:p>
        </w:tc>
        <w:tc>
          <w:tcPr>
            <w:tcW w:w="1984" w:type="dxa"/>
            <w:gridSpan w:val="4"/>
            <w:vMerge w:val="restart"/>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Ремонт автомо</w:t>
            </w:r>
            <w:r w:rsidR="00B1560C">
              <w:rPr>
                <w:rFonts w:ascii="Times New Roman" w:hAnsi="Times New Roman" w:cs="Times New Roman"/>
              </w:rPr>
              <w:t>-</w:t>
            </w:r>
            <w:r w:rsidRPr="00697909">
              <w:rPr>
                <w:rFonts w:ascii="Times New Roman" w:hAnsi="Times New Roman" w:cs="Times New Roman"/>
              </w:rPr>
              <w:t>бильных дорог общего пользова</w:t>
            </w:r>
            <w:r w:rsidR="00B1560C">
              <w:rPr>
                <w:rFonts w:ascii="Times New Roman" w:hAnsi="Times New Roman" w:cs="Times New Roman"/>
              </w:rPr>
              <w:t>-</w:t>
            </w:r>
            <w:r w:rsidRPr="00697909">
              <w:rPr>
                <w:rFonts w:ascii="Times New Roman" w:hAnsi="Times New Roman" w:cs="Times New Roman"/>
              </w:rPr>
              <w:t>ния местного зна</w:t>
            </w:r>
            <w:r w:rsidR="00B1560C">
              <w:rPr>
                <w:rFonts w:ascii="Times New Roman" w:hAnsi="Times New Roman" w:cs="Times New Roman"/>
              </w:rPr>
              <w:t>-</w:t>
            </w:r>
            <w:r w:rsidRPr="00697909">
              <w:rPr>
                <w:rFonts w:ascii="Times New Roman" w:hAnsi="Times New Roman" w:cs="Times New Roman"/>
              </w:rPr>
              <w:t>чения</w:t>
            </w:r>
            <w:r w:rsidR="00B1560C">
              <w:rPr>
                <w:rFonts w:ascii="Times New Roman" w:hAnsi="Times New Roman" w:cs="Times New Roman"/>
              </w:rPr>
              <w:t xml:space="preserve"> вне границ населенных пунк-</w:t>
            </w:r>
            <w:r w:rsidRPr="00697909">
              <w:rPr>
                <w:rFonts w:ascii="Times New Roman" w:hAnsi="Times New Roman" w:cs="Times New Roman"/>
              </w:rPr>
              <w:t>тов,</w:t>
            </w: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b/>
              </w:rPr>
            </w:pPr>
          </w:p>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22,45358</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1297,00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1297,00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2594,00</w:t>
            </w:r>
          </w:p>
        </w:tc>
        <w:tc>
          <w:tcPr>
            <w:tcW w:w="1701" w:type="dxa"/>
            <w:vMerge w:val="restart"/>
            <w:shd w:val="clear" w:color="auto" w:fill="auto"/>
          </w:tcPr>
          <w:p w:rsidR="008C1DAB" w:rsidRPr="00697909" w:rsidRDefault="00B1560C" w:rsidP="002067ED">
            <w:pPr>
              <w:spacing w:after="0" w:line="240" w:lineRule="auto"/>
              <w:rPr>
                <w:rFonts w:ascii="Times New Roman" w:hAnsi="Times New Roman" w:cs="Times New Roman"/>
              </w:rPr>
            </w:pPr>
            <w:r>
              <w:rPr>
                <w:rFonts w:ascii="Times New Roman" w:hAnsi="Times New Roman" w:cs="Times New Roman"/>
              </w:rPr>
              <w:t xml:space="preserve">Администра-ция </w:t>
            </w:r>
            <w:r w:rsidR="008C1DAB" w:rsidRPr="00697909">
              <w:rPr>
                <w:rFonts w:ascii="Times New Roman" w:hAnsi="Times New Roman" w:cs="Times New Roman"/>
              </w:rPr>
              <w:t>района</w:t>
            </w:r>
          </w:p>
        </w:tc>
      </w:tr>
      <w:tr w:rsidR="008C1DAB" w:rsidRPr="00697909" w:rsidTr="00E37A98">
        <w:tblPrEx>
          <w:tblLook w:val="0000"/>
        </w:tblPrEx>
        <w:trPr>
          <w:trHeight w:val="692"/>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3530,58</w:t>
            </w:r>
          </w:p>
        </w:tc>
        <w:tc>
          <w:tcPr>
            <w:tcW w:w="1138"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2607,5</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2791,50</w:t>
            </w:r>
          </w:p>
        </w:tc>
        <w:tc>
          <w:tcPr>
            <w:tcW w:w="1169"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3460,00</w:t>
            </w:r>
          </w:p>
        </w:tc>
        <w:tc>
          <w:tcPr>
            <w:tcW w:w="1134"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3640,00</w:t>
            </w:r>
          </w:p>
        </w:tc>
        <w:tc>
          <w:tcPr>
            <w:tcW w:w="1134" w:type="dxa"/>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3830,00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19859,58</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228"/>
        </w:trPr>
        <w:tc>
          <w:tcPr>
            <w:tcW w:w="710" w:type="dxa"/>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shd w:val="clear" w:color="auto" w:fill="auto"/>
          </w:tcPr>
          <w:p w:rsidR="008C1DAB" w:rsidRPr="00697909" w:rsidRDefault="008C1DAB" w:rsidP="002067ED">
            <w:pPr>
              <w:spacing w:after="0" w:line="240" w:lineRule="auto"/>
              <w:ind w:firstLine="284"/>
              <w:rPr>
                <w:rFonts w:ascii="Times New Roman" w:hAnsi="Times New Roman" w:cs="Times New Roman"/>
              </w:rPr>
            </w:pPr>
            <w:r w:rsidRPr="00697909">
              <w:rPr>
                <w:rFonts w:ascii="Times New Roman" w:hAnsi="Times New Roman" w:cs="Times New Roman"/>
              </w:rPr>
              <w:t xml:space="preserve"> т.ч.</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км</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0,6</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0,6</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0,6</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4,8</w:t>
            </w:r>
          </w:p>
        </w:tc>
        <w:tc>
          <w:tcPr>
            <w:tcW w:w="1701" w:type="dxa"/>
            <w:shd w:val="clear" w:color="auto" w:fill="auto"/>
          </w:tcPr>
          <w:p w:rsidR="008C1DAB" w:rsidRPr="00697909" w:rsidRDefault="008C1DAB" w:rsidP="002067ED">
            <w:pPr>
              <w:spacing w:after="0" w:line="240" w:lineRule="auto"/>
              <w:rPr>
                <w:rFonts w:ascii="Times New Roman" w:hAnsi="Times New Roman" w:cs="Times New Roman"/>
                <w:b/>
              </w:rPr>
            </w:pPr>
          </w:p>
        </w:tc>
      </w:tr>
      <w:tr w:rsidR="008C1DAB" w:rsidRPr="00697909" w:rsidTr="00E37A98">
        <w:tblPrEx>
          <w:tblLook w:val="0000"/>
        </w:tblPrEx>
        <w:trPr>
          <w:trHeight w:val="876"/>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1.2.1</w:t>
            </w:r>
          </w:p>
        </w:tc>
        <w:tc>
          <w:tcPr>
            <w:tcW w:w="1984" w:type="dxa"/>
            <w:gridSpan w:val="4"/>
            <w:vMerge w:val="restart"/>
            <w:shd w:val="clear" w:color="auto" w:fill="auto"/>
          </w:tcPr>
          <w:p w:rsidR="008C1DAB" w:rsidRPr="00697909" w:rsidRDefault="008C1DAB" w:rsidP="002067ED">
            <w:pPr>
              <w:pStyle w:val="ConsPlusNonformat"/>
              <w:rPr>
                <w:rFonts w:ascii="Times New Roman" w:hAnsi="Times New Roman" w:cs="Times New Roman"/>
                <w:sz w:val="22"/>
                <w:szCs w:val="22"/>
              </w:rPr>
            </w:pPr>
            <w:r w:rsidRPr="00697909">
              <w:rPr>
                <w:rFonts w:ascii="Times New Roman" w:hAnsi="Times New Roman" w:cs="Times New Roman"/>
                <w:sz w:val="22"/>
                <w:szCs w:val="22"/>
              </w:rPr>
              <w:t>Ремонт а/дороги Евсино – Греково – Пачи – Вынур Тужинского райо</w:t>
            </w:r>
            <w:r w:rsidR="00B1560C">
              <w:rPr>
                <w:rFonts w:ascii="Times New Roman" w:hAnsi="Times New Roman" w:cs="Times New Roman"/>
                <w:sz w:val="22"/>
                <w:szCs w:val="22"/>
              </w:rPr>
              <w:t>-</w:t>
            </w:r>
            <w:r w:rsidRPr="00697909">
              <w:rPr>
                <w:rFonts w:ascii="Times New Roman" w:hAnsi="Times New Roman" w:cs="Times New Roman"/>
                <w:sz w:val="22"/>
                <w:szCs w:val="22"/>
              </w:rPr>
              <w:t>на Кировской области на участ</w:t>
            </w:r>
            <w:r w:rsidR="00B1560C">
              <w:rPr>
                <w:rFonts w:ascii="Times New Roman" w:hAnsi="Times New Roman" w:cs="Times New Roman"/>
                <w:sz w:val="22"/>
                <w:szCs w:val="22"/>
              </w:rPr>
              <w:t>-</w:t>
            </w:r>
            <w:r w:rsidRPr="00697909">
              <w:rPr>
                <w:rFonts w:ascii="Times New Roman" w:hAnsi="Times New Roman" w:cs="Times New Roman"/>
                <w:sz w:val="22"/>
                <w:szCs w:val="22"/>
              </w:rPr>
              <w:t>ке км 01+400 - км 02+00</w:t>
            </w: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2,440565</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rPr>
            </w:pPr>
            <w:r w:rsidRPr="00697909">
              <w:rPr>
                <w:rFonts w:ascii="Times New Roman" w:hAnsi="Times New Roman" w:cs="Times New Roman"/>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E37A98">
        <w:tblPrEx>
          <w:tblLook w:val="0000"/>
        </w:tblPrEx>
        <w:trPr>
          <w:trHeight w:val="561"/>
        </w:trPr>
        <w:tc>
          <w:tcPr>
            <w:tcW w:w="710"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2440,565</w:t>
            </w:r>
          </w:p>
        </w:tc>
        <w:tc>
          <w:tcPr>
            <w:tcW w:w="1138"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rPr>
            </w:pPr>
            <w:r w:rsidRPr="00697909">
              <w:rPr>
                <w:rFonts w:ascii="Times New Roman" w:hAnsi="Times New Roman" w:cs="Times New Roman"/>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2440,565</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494"/>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1.2.2</w:t>
            </w:r>
          </w:p>
        </w:tc>
        <w:tc>
          <w:tcPr>
            <w:tcW w:w="1984" w:type="dxa"/>
            <w:gridSpan w:val="4"/>
            <w:vMerge w:val="restart"/>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Ремонт а/дороги Евсино- Греково-Пачи-Вынур</w:t>
            </w:r>
          </w:p>
        </w:tc>
        <w:tc>
          <w:tcPr>
            <w:tcW w:w="1396" w:type="dxa"/>
            <w:vMerge w:val="restart"/>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3,9045</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ind w:firstLine="51"/>
              <w:rPr>
                <w:rFonts w:ascii="Times New Roman" w:hAnsi="Times New Roman" w:cs="Times New Roman"/>
                <w:b/>
              </w:rPr>
            </w:pPr>
            <w:r w:rsidRPr="00697909">
              <w:rPr>
                <w:rFonts w:ascii="Times New Roman" w:hAnsi="Times New Roman" w:cs="Times New Roman"/>
                <w:b/>
              </w:rPr>
              <w:t>1297,00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1297,00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E37A98">
        <w:tblPrEx>
          <w:tblLook w:val="0000"/>
        </w:tblPrEx>
        <w:trPr>
          <w:trHeight w:val="403"/>
        </w:trPr>
        <w:tc>
          <w:tcPr>
            <w:tcW w:w="710"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w:t>
            </w:r>
            <w:r w:rsidR="00E37A98">
              <w:rPr>
                <w:rFonts w:ascii="Times New Roman" w:hAnsi="Times New Roman" w:cs="Times New Roman"/>
              </w:rPr>
              <w:t xml:space="preserve"> </w:t>
            </w:r>
            <w:r w:rsidRPr="00697909">
              <w:rPr>
                <w:rFonts w:ascii="Times New Roman" w:hAnsi="Times New Roman" w:cs="Times New Roman"/>
              </w:rPr>
              <w:t>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2607,5</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2607,5</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508"/>
        </w:trPr>
        <w:tc>
          <w:tcPr>
            <w:tcW w:w="710"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1.2.3</w:t>
            </w:r>
          </w:p>
        </w:tc>
        <w:tc>
          <w:tcPr>
            <w:tcW w:w="1984" w:type="dxa"/>
            <w:gridSpan w:val="4"/>
            <w:vMerge w:val="restart"/>
            <w:shd w:val="clear" w:color="auto" w:fill="auto"/>
          </w:tcPr>
          <w:p w:rsidR="008C1DAB" w:rsidRPr="00697909" w:rsidRDefault="00E37A98" w:rsidP="00E37A98">
            <w:pPr>
              <w:spacing w:after="0" w:line="240" w:lineRule="auto"/>
              <w:rPr>
                <w:rFonts w:ascii="Times New Roman" w:hAnsi="Times New Roman" w:cs="Times New Roman"/>
              </w:rPr>
            </w:pPr>
            <w:r>
              <w:rPr>
                <w:rFonts w:ascii="Times New Roman" w:hAnsi="Times New Roman" w:cs="Times New Roman"/>
              </w:rPr>
              <w:t>Ремонт</w:t>
            </w:r>
            <w:r w:rsidR="008C1DAB" w:rsidRPr="00697909">
              <w:rPr>
                <w:rFonts w:ascii="Times New Roman" w:hAnsi="Times New Roman" w:cs="Times New Roman"/>
              </w:rPr>
              <w:t xml:space="preserve"> а/дороги Евсино – Греково-Пачи-Вынур </w:t>
            </w: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4,08850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rPr>
            </w:pPr>
            <w:r w:rsidRPr="00697909">
              <w:rPr>
                <w:rFonts w:ascii="Times New Roman" w:hAnsi="Times New Roman" w:cs="Times New Roman"/>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1297,00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1297,00</w:t>
            </w:r>
          </w:p>
        </w:tc>
        <w:tc>
          <w:tcPr>
            <w:tcW w:w="1701" w:type="dxa"/>
            <w:vMerge w:val="restart"/>
            <w:shd w:val="clear" w:color="auto" w:fill="auto"/>
          </w:tcPr>
          <w:p w:rsidR="00B1560C" w:rsidRDefault="00B1560C" w:rsidP="002067ED">
            <w:pPr>
              <w:spacing w:after="0" w:line="240" w:lineRule="auto"/>
              <w:rPr>
                <w:rFonts w:ascii="Times New Roman" w:hAnsi="Times New Roman" w:cs="Times New Roman"/>
              </w:rPr>
            </w:pPr>
          </w:p>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E37A98">
        <w:tblPrEx>
          <w:tblLook w:val="0000"/>
        </w:tblPrEx>
        <w:trPr>
          <w:trHeight w:val="413"/>
        </w:trPr>
        <w:tc>
          <w:tcPr>
            <w:tcW w:w="710"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w:t>
            </w:r>
            <w:r w:rsidR="00B1560C">
              <w:rPr>
                <w:rFonts w:ascii="Times New Roman" w:hAnsi="Times New Roman" w:cs="Times New Roman"/>
              </w:rPr>
              <w:t xml:space="preserve"> </w:t>
            </w:r>
            <w:r w:rsidRPr="00697909">
              <w:rPr>
                <w:rFonts w:ascii="Times New Roman" w:hAnsi="Times New Roman" w:cs="Times New Roman"/>
              </w:rPr>
              <w:t>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rPr>
            </w:pPr>
            <w:r w:rsidRPr="00697909">
              <w:rPr>
                <w:rFonts w:ascii="Times New Roman" w:hAnsi="Times New Roman" w:cs="Times New Roman"/>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2791,5</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2791,5</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518"/>
        </w:trPr>
        <w:tc>
          <w:tcPr>
            <w:tcW w:w="710"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1.2.4</w:t>
            </w:r>
          </w:p>
          <w:p w:rsidR="008C1DAB" w:rsidRPr="00697909" w:rsidRDefault="008C1DAB" w:rsidP="002067ED">
            <w:pPr>
              <w:spacing w:after="0" w:line="240" w:lineRule="auto"/>
              <w:rPr>
                <w:rFonts w:ascii="Times New Roman" w:hAnsi="Times New Roman" w:cs="Times New Roman"/>
              </w:rPr>
            </w:pPr>
          </w:p>
          <w:p w:rsidR="008C1DAB" w:rsidRPr="00697909" w:rsidRDefault="008C1DAB" w:rsidP="002067ED">
            <w:pPr>
              <w:spacing w:after="0" w:line="240" w:lineRule="auto"/>
              <w:rPr>
                <w:rFonts w:ascii="Times New Roman" w:hAnsi="Times New Roman" w:cs="Times New Roman"/>
              </w:rPr>
            </w:pPr>
          </w:p>
        </w:tc>
        <w:tc>
          <w:tcPr>
            <w:tcW w:w="1984" w:type="dxa"/>
            <w:gridSpan w:val="4"/>
            <w:vMerge w:val="restart"/>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Ремонт а/дороги Ныр-Пиштенур-Михайловское</w:t>
            </w: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3,460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E37A98" w:rsidP="00E37A98">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E37A98">
        <w:tblPrEx>
          <w:tblLook w:val="0000"/>
        </w:tblPrEx>
        <w:trPr>
          <w:trHeight w:val="404"/>
        </w:trPr>
        <w:tc>
          <w:tcPr>
            <w:tcW w:w="710"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3460,00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3460,00</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555"/>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1.2.5</w:t>
            </w:r>
          </w:p>
        </w:tc>
        <w:tc>
          <w:tcPr>
            <w:tcW w:w="1984" w:type="dxa"/>
            <w:gridSpan w:val="4"/>
            <w:vMerge w:val="restart"/>
            <w:shd w:val="clear" w:color="auto" w:fill="auto"/>
          </w:tcPr>
          <w:p w:rsidR="008C1DAB" w:rsidRPr="00697909" w:rsidRDefault="00B1560C" w:rsidP="00E37A98">
            <w:pPr>
              <w:spacing w:after="0" w:line="240" w:lineRule="auto"/>
              <w:rPr>
                <w:rFonts w:ascii="Times New Roman" w:hAnsi="Times New Roman" w:cs="Times New Roman"/>
              </w:rPr>
            </w:pPr>
            <w:r>
              <w:rPr>
                <w:rFonts w:ascii="Times New Roman" w:hAnsi="Times New Roman" w:cs="Times New Roman"/>
              </w:rPr>
              <w:t>Ремонт а/дороги</w:t>
            </w:r>
            <w:r w:rsidR="008C1DAB" w:rsidRPr="00697909">
              <w:rPr>
                <w:rFonts w:ascii="Times New Roman" w:hAnsi="Times New Roman" w:cs="Times New Roman"/>
              </w:rPr>
              <w:t xml:space="preserve"> Тужа-Покста</w:t>
            </w:r>
          </w:p>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rPr>
            </w:pP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3,640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E37A98">
        <w:tblPrEx>
          <w:tblLook w:val="0000"/>
        </w:tblPrEx>
        <w:trPr>
          <w:trHeight w:val="481"/>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w:t>
            </w:r>
            <w:r w:rsidR="00E37A98">
              <w:rPr>
                <w:rFonts w:ascii="Times New Roman" w:hAnsi="Times New Roman" w:cs="Times New Roman"/>
              </w:rPr>
              <w:t xml:space="preserve"> </w:t>
            </w:r>
            <w:r w:rsidRPr="00697909">
              <w:rPr>
                <w:rFonts w:ascii="Times New Roman" w:hAnsi="Times New Roman" w:cs="Times New Roman"/>
              </w:rPr>
              <w:t>бюджет</w:t>
            </w:r>
          </w:p>
        </w:tc>
        <w:tc>
          <w:tcPr>
            <w:tcW w:w="1117" w:type="dxa"/>
            <w:shd w:val="clear" w:color="auto" w:fill="auto"/>
          </w:tcPr>
          <w:p w:rsidR="008C1DAB" w:rsidRPr="00697909" w:rsidRDefault="008C1DAB" w:rsidP="002067ED">
            <w:pPr>
              <w:spacing w:after="0" w:line="240" w:lineRule="auto"/>
              <w:ind w:firstLine="55"/>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3640,00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3640,00</w:t>
            </w:r>
          </w:p>
        </w:tc>
        <w:tc>
          <w:tcPr>
            <w:tcW w:w="1701" w:type="dxa"/>
            <w:vMerge/>
            <w:shd w:val="clear" w:color="auto" w:fill="auto"/>
          </w:tcPr>
          <w:p w:rsidR="008C1DAB" w:rsidRPr="00697909" w:rsidRDefault="008C1DAB" w:rsidP="002067ED">
            <w:pPr>
              <w:spacing w:after="0" w:line="240" w:lineRule="auto"/>
              <w:rPr>
                <w:rFonts w:ascii="Times New Roman" w:hAnsi="Times New Roman" w:cs="Times New Roman"/>
              </w:rPr>
            </w:pPr>
          </w:p>
        </w:tc>
      </w:tr>
      <w:tr w:rsidR="008C1DAB" w:rsidRPr="00697909" w:rsidTr="00E37A98">
        <w:tblPrEx>
          <w:tblLook w:val="0000"/>
        </w:tblPrEx>
        <w:trPr>
          <w:trHeight w:val="416"/>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1.2.6</w:t>
            </w:r>
          </w:p>
        </w:tc>
        <w:tc>
          <w:tcPr>
            <w:tcW w:w="1984" w:type="dxa"/>
            <w:gridSpan w:val="4"/>
            <w:vMerge w:val="restart"/>
            <w:shd w:val="clear" w:color="auto" w:fill="auto"/>
          </w:tcPr>
          <w:p w:rsidR="008C1DAB" w:rsidRPr="00697909" w:rsidRDefault="00B1560C" w:rsidP="00E37A98">
            <w:pPr>
              <w:spacing w:after="0" w:line="240" w:lineRule="auto"/>
              <w:rPr>
                <w:rFonts w:ascii="Times New Roman" w:hAnsi="Times New Roman" w:cs="Times New Roman"/>
              </w:rPr>
            </w:pPr>
            <w:r>
              <w:rPr>
                <w:rFonts w:ascii="Times New Roman" w:hAnsi="Times New Roman" w:cs="Times New Roman"/>
              </w:rPr>
              <w:t xml:space="preserve">Ремонт а/дороги </w:t>
            </w:r>
            <w:r w:rsidR="008C1DAB" w:rsidRPr="00697909">
              <w:rPr>
                <w:rFonts w:ascii="Times New Roman" w:hAnsi="Times New Roman" w:cs="Times New Roman"/>
              </w:rPr>
              <w:t>Тужа-Караванное –Машкино</w:t>
            </w:r>
          </w:p>
          <w:p w:rsidR="008C1DAB" w:rsidRPr="00697909" w:rsidRDefault="008C1DAB" w:rsidP="002067ED">
            <w:pPr>
              <w:spacing w:after="0" w:line="240" w:lineRule="auto"/>
              <w:rPr>
                <w:rFonts w:ascii="Times New Roman" w:hAnsi="Times New Roman" w:cs="Times New Roman"/>
              </w:rPr>
            </w:pP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3,830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E37A98">
        <w:tblPrEx>
          <w:tblLook w:val="0000"/>
        </w:tblPrEx>
        <w:trPr>
          <w:trHeight w:val="427"/>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3830,00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3830,00</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638"/>
        </w:trPr>
        <w:tc>
          <w:tcPr>
            <w:tcW w:w="710"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1.2.7</w:t>
            </w:r>
          </w:p>
        </w:tc>
        <w:tc>
          <w:tcPr>
            <w:tcW w:w="1984" w:type="dxa"/>
            <w:gridSpan w:val="4"/>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Ремонт автобус</w:t>
            </w:r>
            <w:r w:rsidR="00B1560C">
              <w:rPr>
                <w:rFonts w:ascii="Times New Roman" w:hAnsi="Times New Roman" w:cs="Times New Roman"/>
              </w:rPr>
              <w:t>-</w:t>
            </w:r>
            <w:r w:rsidRPr="00697909">
              <w:rPr>
                <w:rFonts w:ascii="Times New Roman" w:hAnsi="Times New Roman" w:cs="Times New Roman"/>
              </w:rPr>
              <w:t>ных остановок на автомобильных дорогах местного значения Тужин</w:t>
            </w:r>
            <w:r w:rsidR="00B1560C">
              <w:rPr>
                <w:rFonts w:ascii="Times New Roman" w:hAnsi="Times New Roman" w:cs="Times New Roman"/>
              </w:rPr>
              <w:t>-</w:t>
            </w:r>
            <w:r w:rsidRPr="00697909">
              <w:rPr>
                <w:rFonts w:ascii="Times New Roman" w:hAnsi="Times New Roman" w:cs="Times New Roman"/>
              </w:rPr>
              <w:t>ского района</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0,289675</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w:t>
            </w:r>
            <w:r w:rsidR="00E37A98">
              <w:rPr>
                <w:rFonts w:ascii="Times New Roman" w:hAnsi="Times New Roman" w:cs="Times New Roman"/>
              </w:rPr>
              <w:t xml:space="preserve"> </w:t>
            </w:r>
            <w:r w:rsidRPr="00697909">
              <w:rPr>
                <w:rFonts w:ascii="Times New Roman" w:hAnsi="Times New Roman" w:cs="Times New Roman"/>
              </w:rPr>
              <w:t>бюджет</w:t>
            </w:r>
          </w:p>
        </w:tc>
        <w:tc>
          <w:tcPr>
            <w:tcW w:w="1117" w:type="dxa"/>
            <w:shd w:val="clear" w:color="auto" w:fill="auto"/>
          </w:tcPr>
          <w:p w:rsidR="008C1DAB" w:rsidRPr="00697909" w:rsidRDefault="008C1DAB" w:rsidP="002067ED">
            <w:pPr>
              <w:spacing w:after="0" w:line="240" w:lineRule="auto"/>
              <w:ind w:firstLine="55"/>
              <w:jc w:val="center"/>
              <w:rPr>
                <w:rFonts w:ascii="Times New Roman" w:hAnsi="Times New Roman" w:cs="Times New Roman"/>
                <w:b/>
              </w:rPr>
            </w:pPr>
            <w:r w:rsidRPr="00697909">
              <w:rPr>
                <w:rFonts w:ascii="Times New Roman" w:hAnsi="Times New Roman" w:cs="Times New Roman"/>
                <w:b/>
              </w:rPr>
              <w:t>289,675</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289,675</w:t>
            </w:r>
          </w:p>
        </w:tc>
        <w:tc>
          <w:tcPr>
            <w:tcW w:w="1701" w:type="dxa"/>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ция</w:t>
            </w:r>
            <w:r w:rsidR="008C1DAB" w:rsidRPr="00697909">
              <w:rPr>
                <w:rFonts w:ascii="Times New Roman" w:hAnsi="Times New Roman" w:cs="Times New Roman"/>
              </w:rPr>
              <w:t xml:space="preserve"> района</w:t>
            </w:r>
          </w:p>
        </w:tc>
      </w:tr>
      <w:tr w:rsidR="008C1DAB" w:rsidRPr="00697909" w:rsidTr="00E37A98">
        <w:tblPrEx>
          <w:tblLook w:val="0000"/>
        </w:tblPrEx>
        <w:trPr>
          <w:trHeight w:val="638"/>
        </w:trPr>
        <w:tc>
          <w:tcPr>
            <w:tcW w:w="710"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1.2.8</w:t>
            </w:r>
          </w:p>
        </w:tc>
        <w:tc>
          <w:tcPr>
            <w:tcW w:w="1984" w:type="dxa"/>
            <w:gridSpan w:val="4"/>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Ремонт покрытий автобусных оста</w:t>
            </w:r>
            <w:r w:rsidR="00B1560C">
              <w:rPr>
                <w:rFonts w:ascii="Times New Roman" w:hAnsi="Times New Roman" w:cs="Times New Roman"/>
              </w:rPr>
              <w:t>-</w:t>
            </w:r>
            <w:r w:rsidRPr="00697909">
              <w:rPr>
                <w:rFonts w:ascii="Times New Roman" w:hAnsi="Times New Roman" w:cs="Times New Roman"/>
              </w:rPr>
              <w:t>новок на автомо</w:t>
            </w:r>
            <w:r w:rsidR="00B1560C">
              <w:rPr>
                <w:rFonts w:ascii="Times New Roman" w:hAnsi="Times New Roman" w:cs="Times New Roman"/>
              </w:rPr>
              <w:t>-</w:t>
            </w:r>
            <w:r w:rsidRPr="00697909">
              <w:rPr>
                <w:rFonts w:ascii="Times New Roman" w:hAnsi="Times New Roman" w:cs="Times New Roman"/>
              </w:rPr>
              <w:t>бильных дорогах местного значения Тужинского райо</w:t>
            </w:r>
            <w:r w:rsidR="00B1560C">
              <w:rPr>
                <w:rFonts w:ascii="Times New Roman" w:hAnsi="Times New Roman" w:cs="Times New Roman"/>
              </w:rPr>
              <w:t>-</w:t>
            </w:r>
            <w:r w:rsidRPr="00697909">
              <w:rPr>
                <w:rFonts w:ascii="Times New Roman" w:hAnsi="Times New Roman" w:cs="Times New Roman"/>
              </w:rPr>
              <w:t>на</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0,140353</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ind w:firstLine="55"/>
              <w:jc w:val="center"/>
              <w:rPr>
                <w:rFonts w:ascii="Times New Roman" w:hAnsi="Times New Roman" w:cs="Times New Roman"/>
                <w:b/>
              </w:rPr>
            </w:pPr>
            <w:r w:rsidRPr="00697909">
              <w:rPr>
                <w:rFonts w:ascii="Times New Roman" w:hAnsi="Times New Roman" w:cs="Times New Roman"/>
                <w:b/>
              </w:rPr>
              <w:t>140,353</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140,353</w:t>
            </w:r>
          </w:p>
        </w:tc>
        <w:tc>
          <w:tcPr>
            <w:tcW w:w="1701" w:type="dxa"/>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ция</w:t>
            </w:r>
            <w:r w:rsidR="008C1DAB" w:rsidRPr="00697909">
              <w:rPr>
                <w:rFonts w:ascii="Times New Roman" w:hAnsi="Times New Roman" w:cs="Times New Roman"/>
              </w:rPr>
              <w:t xml:space="preserve"> района</w:t>
            </w:r>
          </w:p>
        </w:tc>
      </w:tr>
      <w:tr w:rsidR="008C1DAB" w:rsidRPr="00697909" w:rsidTr="00E37A98">
        <w:tblPrEx>
          <w:tblLook w:val="0000"/>
        </w:tblPrEx>
        <w:trPr>
          <w:trHeight w:val="638"/>
        </w:trPr>
        <w:tc>
          <w:tcPr>
            <w:tcW w:w="710"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1.2.9</w:t>
            </w:r>
          </w:p>
        </w:tc>
        <w:tc>
          <w:tcPr>
            <w:tcW w:w="1984" w:type="dxa"/>
            <w:gridSpan w:val="4"/>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Ремонт огражде</w:t>
            </w:r>
            <w:r w:rsidR="00B1560C">
              <w:rPr>
                <w:rFonts w:ascii="Times New Roman" w:hAnsi="Times New Roman" w:cs="Times New Roman"/>
              </w:rPr>
              <w:t>-</w:t>
            </w:r>
            <w:r w:rsidRPr="00697909">
              <w:rPr>
                <w:rFonts w:ascii="Times New Roman" w:hAnsi="Times New Roman" w:cs="Times New Roman"/>
              </w:rPr>
              <w:t>ний на автомо</w:t>
            </w:r>
            <w:r w:rsidR="00B1560C">
              <w:rPr>
                <w:rFonts w:ascii="Times New Roman" w:hAnsi="Times New Roman" w:cs="Times New Roman"/>
              </w:rPr>
              <w:t>-</w:t>
            </w:r>
            <w:r w:rsidRPr="00697909">
              <w:rPr>
                <w:rFonts w:ascii="Times New Roman" w:hAnsi="Times New Roman" w:cs="Times New Roman"/>
              </w:rPr>
              <w:t xml:space="preserve">бильных дорогах местного значения </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0,659992</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659,992</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659,992</w:t>
            </w:r>
          </w:p>
        </w:tc>
        <w:tc>
          <w:tcPr>
            <w:tcW w:w="1701" w:type="dxa"/>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B1560C">
        <w:tblPrEx>
          <w:tblLook w:val="0000"/>
        </w:tblPrEx>
        <w:trPr>
          <w:trHeight w:val="286"/>
        </w:trPr>
        <w:tc>
          <w:tcPr>
            <w:tcW w:w="710"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b/>
              </w:rPr>
              <w:t>1.3</w:t>
            </w:r>
          </w:p>
        </w:tc>
        <w:tc>
          <w:tcPr>
            <w:tcW w:w="1984" w:type="dxa"/>
            <w:gridSpan w:val="4"/>
            <w:shd w:val="clear" w:color="auto" w:fill="auto"/>
          </w:tcPr>
          <w:p w:rsidR="008C1DAB" w:rsidRPr="00697909" w:rsidRDefault="008C1DAB" w:rsidP="00B1560C">
            <w:pPr>
              <w:spacing w:after="0" w:line="240" w:lineRule="auto"/>
              <w:rPr>
                <w:rFonts w:ascii="Times New Roman" w:hAnsi="Times New Roman" w:cs="Times New Roman"/>
              </w:rPr>
            </w:pPr>
            <w:r w:rsidRPr="00697909">
              <w:rPr>
                <w:rFonts w:ascii="Times New Roman" w:hAnsi="Times New Roman" w:cs="Times New Roman"/>
              </w:rPr>
              <w:t>Составление проектно-сметной документации на ремонт и содержа</w:t>
            </w:r>
            <w:r w:rsidR="00B1560C">
              <w:rPr>
                <w:rFonts w:ascii="Times New Roman" w:hAnsi="Times New Roman" w:cs="Times New Roman"/>
              </w:rPr>
              <w:t>-</w:t>
            </w:r>
            <w:r w:rsidRPr="00697909">
              <w:rPr>
                <w:rFonts w:ascii="Times New Roman" w:hAnsi="Times New Roman" w:cs="Times New Roman"/>
              </w:rPr>
              <w:t>ние а/дорог обще</w:t>
            </w:r>
            <w:r w:rsidR="00B1560C">
              <w:rPr>
                <w:rFonts w:ascii="Times New Roman" w:hAnsi="Times New Roman" w:cs="Times New Roman"/>
              </w:rPr>
              <w:t>-</w:t>
            </w:r>
            <w:r w:rsidRPr="00697909">
              <w:rPr>
                <w:rFonts w:ascii="Times New Roman" w:hAnsi="Times New Roman" w:cs="Times New Roman"/>
              </w:rPr>
              <w:t>го пользования местного значе</w:t>
            </w:r>
            <w:r w:rsidR="00B1560C">
              <w:rPr>
                <w:rFonts w:ascii="Times New Roman" w:hAnsi="Times New Roman" w:cs="Times New Roman"/>
              </w:rPr>
              <w:t>-</w:t>
            </w:r>
            <w:r w:rsidRPr="00697909">
              <w:rPr>
                <w:rFonts w:ascii="Times New Roman" w:hAnsi="Times New Roman" w:cs="Times New Roman"/>
              </w:rPr>
              <w:t xml:space="preserve">ния, согласования, </w:t>
            </w:r>
            <w:r w:rsidRPr="00697909">
              <w:rPr>
                <w:rFonts w:ascii="Times New Roman" w:hAnsi="Times New Roman" w:cs="Times New Roman"/>
              </w:rPr>
              <w:lastRenderedPageBreak/>
              <w:t>экспертизы</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lastRenderedPageBreak/>
              <w:t>0,229600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73,00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53,9</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54,6</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15,3</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16,0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16,8</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229,600</w:t>
            </w:r>
          </w:p>
        </w:tc>
        <w:tc>
          <w:tcPr>
            <w:tcW w:w="1701" w:type="dxa"/>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Администра</w:t>
            </w:r>
            <w:r w:rsidR="00B1560C">
              <w:rPr>
                <w:rFonts w:ascii="Times New Roman" w:hAnsi="Times New Roman" w:cs="Times New Roman"/>
              </w:rPr>
              <w:t>-</w:t>
            </w:r>
            <w:r w:rsidRPr="00697909">
              <w:rPr>
                <w:rFonts w:ascii="Times New Roman" w:hAnsi="Times New Roman" w:cs="Times New Roman"/>
              </w:rPr>
              <w:t>ция района</w:t>
            </w:r>
            <w:r w:rsidR="00B1560C">
              <w:rPr>
                <w:rFonts w:ascii="Times New Roman" w:hAnsi="Times New Roman" w:cs="Times New Roman"/>
              </w:rPr>
              <w:t xml:space="preserve"> </w:t>
            </w:r>
          </w:p>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132"/>
        </w:trPr>
        <w:tc>
          <w:tcPr>
            <w:tcW w:w="710" w:type="dxa"/>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b/>
              </w:rPr>
              <w:t>1.4</w:t>
            </w:r>
          </w:p>
        </w:tc>
        <w:tc>
          <w:tcPr>
            <w:tcW w:w="1984" w:type="dxa"/>
            <w:gridSpan w:val="4"/>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Обеспечение сохранности дорог, в т.ч введе</w:t>
            </w:r>
            <w:r w:rsidR="00B1560C">
              <w:rPr>
                <w:rFonts w:ascii="Times New Roman" w:hAnsi="Times New Roman" w:cs="Times New Roman"/>
              </w:rPr>
              <w:t>-</w:t>
            </w:r>
            <w:r w:rsidRPr="00697909">
              <w:rPr>
                <w:rFonts w:ascii="Times New Roman" w:hAnsi="Times New Roman" w:cs="Times New Roman"/>
              </w:rPr>
              <w:t>ние весового контроля осевых нагрузок на а/до</w:t>
            </w:r>
            <w:r w:rsidR="00B1560C">
              <w:rPr>
                <w:rFonts w:ascii="Times New Roman" w:hAnsi="Times New Roman" w:cs="Times New Roman"/>
              </w:rPr>
              <w:t>-</w:t>
            </w:r>
            <w:r w:rsidRPr="00697909">
              <w:rPr>
                <w:rFonts w:ascii="Times New Roman" w:hAnsi="Times New Roman" w:cs="Times New Roman"/>
              </w:rPr>
              <w:t>роги общего поль</w:t>
            </w:r>
            <w:r w:rsidR="00B1560C">
              <w:rPr>
                <w:rFonts w:ascii="Times New Roman" w:hAnsi="Times New Roman" w:cs="Times New Roman"/>
              </w:rPr>
              <w:t>-</w:t>
            </w:r>
            <w:r w:rsidRPr="00697909">
              <w:rPr>
                <w:rFonts w:ascii="Times New Roman" w:hAnsi="Times New Roman" w:cs="Times New Roman"/>
              </w:rPr>
              <w:t>зования местного значения</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p>
          <w:p w:rsidR="008C1DAB" w:rsidRPr="00697909" w:rsidRDefault="008C1DAB" w:rsidP="002067ED">
            <w:pPr>
              <w:spacing w:after="0" w:line="240" w:lineRule="auto"/>
              <w:ind w:firstLine="284"/>
              <w:rPr>
                <w:rFonts w:ascii="Times New Roman" w:hAnsi="Times New Roman" w:cs="Times New Roman"/>
                <w:b/>
              </w:rPr>
            </w:pPr>
          </w:p>
          <w:p w:rsidR="008C1DAB" w:rsidRPr="00697909" w:rsidRDefault="008C1DAB" w:rsidP="002067ED">
            <w:pPr>
              <w:spacing w:after="0" w:line="240" w:lineRule="auto"/>
              <w:ind w:firstLine="284"/>
              <w:rPr>
                <w:rFonts w:ascii="Times New Roman" w:hAnsi="Times New Roman" w:cs="Times New Roman"/>
                <w:b/>
              </w:rPr>
            </w:pPr>
          </w:p>
          <w:p w:rsidR="008C1DAB" w:rsidRPr="00697909" w:rsidRDefault="008C1DAB" w:rsidP="002067ED">
            <w:pPr>
              <w:spacing w:after="0" w:line="240" w:lineRule="auto"/>
              <w:ind w:firstLine="284"/>
              <w:rPr>
                <w:rFonts w:ascii="Times New Roman" w:hAnsi="Times New Roman" w:cs="Times New Roman"/>
                <w:b/>
              </w:rPr>
            </w:pPr>
          </w:p>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Не требуется</w:t>
            </w:r>
          </w:p>
        </w:tc>
        <w:tc>
          <w:tcPr>
            <w:tcW w:w="1117" w:type="dxa"/>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138" w:type="dxa"/>
            <w:shd w:val="clear" w:color="auto" w:fill="auto"/>
          </w:tcPr>
          <w:p w:rsidR="008C1DAB" w:rsidRPr="00697909" w:rsidRDefault="008C1DAB" w:rsidP="002067ED">
            <w:pPr>
              <w:spacing w:after="0" w:line="240" w:lineRule="auto"/>
              <w:rPr>
                <w:rFonts w:ascii="Times New Roman" w:hAnsi="Times New Roman" w:cs="Times New Roman"/>
                <w:b/>
              </w:rPr>
            </w:pPr>
          </w:p>
        </w:tc>
        <w:tc>
          <w:tcPr>
            <w:tcW w:w="1134" w:type="dxa"/>
          </w:tcPr>
          <w:p w:rsidR="008C1DAB" w:rsidRPr="00697909" w:rsidRDefault="008C1DAB" w:rsidP="002067ED">
            <w:pPr>
              <w:spacing w:after="0" w:line="240" w:lineRule="auto"/>
              <w:rPr>
                <w:rFonts w:ascii="Times New Roman" w:hAnsi="Times New Roman" w:cs="Times New Roman"/>
                <w:b/>
              </w:rPr>
            </w:pPr>
          </w:p>
        </w:tc>
        <w:tc>
          <w:tcPr>
            <w:tcW w:w="1169" w:type="dxa"/>
            <w:shd w:val="clear" w:color="auto" w:fill="auto"/>
          </w:tcPr>
          <w:p w:rsidR="008C1DAB" w:rsidRPr="00697909" w:rsidRDefault="008C1DAB" w:rsidP="002067ED">
            <w:pPr>
              <w:spacing w:after="0" w:line="240" w:lineRule="auto"/>
              <w:jc w:val="right"/>
              <w:rPr>
                <w:rFonts w:ascii="Times New Roman" w:hAnsi="Times New Roman" w:cs="Times New Roman"/>
                <w:b/>
              </w:rPr>
            </w:pPr>
          </w:p>
        </w:tc>
        <w:tc>
          <w:tcPr>
            <w:tcW w:w="1134" w:type="dxa"/>
            <w:shd w:val="clear" w:color="auto" w:fill="auto"/>
          </w:tcPr>
          <w:p w:rsidR="008C1DAB" w:rsidRPr="00697909" w:rsidRDefault="008C1DAB" w:rsidP="002067ED">
            <w:pPr>
              <w:spacing w:after="0" w:line="240" w:lineRule="auto"/>
              <w:jc w:val="right"/>
              <w:rPr>
                <w:rFonts w:ascii="Times New Roman" w:hAnsi="Times New Roman" w:cs="Times New Roman"/>
                <w:b/>
              </w:rPr>
            </w:pPr>
          </w:p>
        </w:tc>
        <w:tc>
          <w:tcPr>
            <w:tcW w:w="1134" w:type="dxa"/>
          </w:tcPr>
          <w:p w:rsidR="008C1DAB" w:rsidRPr="00697909" w:rsidRDefault="008C1DAB" w:rsidP="002067ED">
            <w:pPr>
              <w:spacing w:after="0" w:line="240" w:lineRule="auto"/>
              <w:jc w:val="right"/>
              <w:rPr>
                <w:rFonts w:ascii="Times New Roman" w:hAnsi="Times New Roman" w:cs="Times New Roman"/>
                <w:b/>
              </w:rPr>
            </w:pP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p>
        </w:tc>
        <w:tc>
          <w:tcPr>
            <w:tcW w:w="1701" w:type="dxa"/>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B1560C">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 xml:space="preserve">района </w:t>
            </w:r>
          </w:p>
        </w:tc>
      </w:tr>
      <w:tr w:rsidR="008C1DAB" w:rsidRPr="00697909" w:rsidTr="00E37A98">
        <w:tblPrEx>
          <w:tblLook w:val="0000"/>
        </w:tblPrEx>
        <w:trPr>
          <w:trHeight w:val="839"/>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b/>
              </w:rPr>
              <w:t>1.5</w:t>
            </w:r>
          </w:p>
        </w:tc>
        <w:tc>
          <w:tcPr>
            <w:tcW w:w="1984" w:type="dxa"/>
            <w:gridSpan w:val="4"/>
            <w:vMerge w:val="restart"/>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Приобретение передвижного комплекса весово</w:t>
            </w:r>
            <w:r w:rsidR="00425BEA">
              <w:rPr>
                <w:rFonts w:ascii="Times New Roman" w:hAnsi="Times New Roman" w:cs="Times New Roman"/>
              </w:rPr>
              <w:t>-</w:t>
            </w:r>
            <w:r w:rsidRPr="00697909">
              <w:rPr>
                <w:rFonts w:ascii="Times New Roman" w:hAnsi="Times New Roman" w:cs="Times New Roman"/>
              </w:rPr>
              <w:t>го оборудования для определения  осевых нагрузок автотранспорта</w:t>
            </w: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0,0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425BEA">
              <w:rPr>
                <w:rFonts w:ascii="Times New Roman" w:hAnsi="Times New Roman" w:cs="Times New Roman"/>
              </w:rPr>
              <w:t>-</w:t>
            </w:r>
            <w:r>
              <w:rPr>
                <w:rFonts w:ascii="Times New Roman" w:hAnsi="Times New Roman" w:cs="Times New Roman"/>
              </w:rPr>
              <w:t>ция</w:t>
            </w:r>
            <w:r w:rsidR="008C1DAB" w:rsidRPr="00697909">
              <w:rPr>
                <w:rFonts w:ascii="Times New Roman" w:hAnsi="Times New Roman" w:cs="Times New Roman"/>
              </w:rPr>
              <w:t xml:space="preserve"> района</w:t>
            </w:r>
          </w:p>
        </w:tc>
      </w:tr>
      <w:tr w:rsidR="008C1DAB" w:rsidRPr="00697909" w:rsidTr="00E37A98">
        <w:tblPrEx>
          <w:tblLook w:val="0000"/>
        </w:tblPrEx>
        <w:trPr>
          <w:trHeight w:val="415"/>
        </w:trPr>
        <w:tc>
          <w:tcPr>
            <w:tcW w:w="710"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539"/>
        </w:trPr>
        <w:tc>
          <w:tcPr>
            <w:tcW w:w="710" w:type="dxa"/>
            <w:vMerge w:val="restart"/>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1.6</w:t>
            </w:r>
          </w:p>
        </w:tc>
        <w:tc>
          <w:tcPr>
            <w:tcW w:w="1984" w:type="dxa"/>
            <w:gridSpan w:val="4"/>
            <w:vMerge w:val="restart"/>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Поддержка авто</w:t>
            </w:r>
            <w:r w:rsidR="00425BEA">
              <w:rPr>
                <w:rFonts w:ascii="Times New Roman" w:hAnsi="Times New Roman" w:cs="Times New Roman"/>
              </w:rPr>
              <w:t>-</w:t>
            </w:r>
            <w:r w:rsidRPr="00697909">
              <w:rPr>
                <w:rFonts w:ascii="Times New Roman" w:hAnsi="Times New Roman" w:cs="Times New Roman"/>
              </w:rPr>
              <w:t>мобильного транс</w:t>
            </w:r>
            <w:r w:rsidR="00425BEA">
              <w:rPr>
                <w:rFonts w:ascii="Times New Roman" w:hAnsi="Times New Roman" w:cs="Times New Roman"/>
              </w:rPr>
              <w:t>-</w:t>
            </w:r>
            <w:r w:rsidRPr="00697909">
              <w:rPr>
                <w:rFonts w:ascii="Times New Roman" w:hAnsi="Times New Roman" w:cs="Times New Roman"/>
              </w:rPr>
              <w:t xml:space="preserve">порта (Тужинское МУП АТП) </w:t>
            </w:r>
          </w:p>
        </w:tc>
        <w:tc>
          <w:tcPr>
            <w:tcW w:w="1396" w:type="dxa"/>
            <w:vMerge w:val="restart"/>
            <w:shd w:val="clear" w:color="auto" w:fill="auto"/>
            <w:vAlign w:val="center"/>
          </w:tcPr>
          <w:p w:rsidR="008C1DAB" w:rsidRPr="00697909" w:rsidRDefault="008C1DAB" w:rsidP="002067ED">
            <w:pPr>
              <w:spacing w:after="0" w:line="240" w:lineRule="auto"/>
              <w:ind w:firstLine="284"/>
              <w:jc w:val="center"/>
              <w:rPr>
                <w:rFonts w:ascii="Times New Roman" w:hAnsi="Times New Roman" w:cs="Times New Roman"/>
                <w:b/>
              </w:rPr>
            </w:pPr>
            <w:r w:rsidRPr="00697909">
              <w:rPr>
                <w:rFonts w:ascii="Times New Roman" w:hAnsi="Times New Roman" w:cs="Times New Roman"/>
                <w:b/>
              </w:rPr>
              <w:t>6,133591</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425BEA">
              <w:rPr>
                <w:rFonts w:ascii="Times New Roman" w:hAnsi="Times New Roman" w:cs="Times New Roman"/>
              </w:rPr>
              <w:t>-</w:t>
            </w:r>
            <w:r>
              <w:rPr>
                <w:rFonts w:ascii="Times New Roman" w:hAnsi="Times New Roman" w:cs="Times New Roman"/>
              </w:rPr>
              <w:t>ция</w:t>
            </w:r>
            <w:r w:rsidR="008C1DAB" w:rsidRPr="00697909">
              <w:rPr>
                <w:rFonts w:ascii="Times New Roman" w:hAnsi="Times New Roman" w:cs="Times New Roman"/>
              </w:rPr>
              <w:t xml:space="preserve"> района</w:t>
            </w:r>
          </w:p>
        </w:tc>
      </w:tr>
      <w:tr w:rsidR="008C1DAB" w:rsidRPr="00697909" w:rsidTr="008B1071">
        <w:tblPrEx>
          <w:tblLook w:val="0000"/>
        </w:tblPrEx>
        <w:trPr>
          <w:trHeight w:val="455"/>
        </w:trPr>
        <w:tc>
          <w:tcPr>
            <w:tcW w:w="710" w:type="dxa"/>
            <w:vMerge/>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1197,591</w:t>
            </w:r>
          </w:p>
        </w:tc>
        <w:tc>
          <w:tcPr>
            <w:tcW w:w="1138"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1197,30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498,7</w:t>
            </w:r>
          </w:p>
        </w:tc>
        <w:tc>
          <w:tcPr>
            <w:tcW w:w="1169"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1080,00</w:t>
            </w:r>
          </w:p>
        </w:tc>
        <w:tc>
          <w:tcPr>
            <w:tcW w:w="1134"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1080,00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1080,00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6133,591</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8B1071">
        <w:tblPrEx>
          <w:tblLook w:val="0000"/>
        </w:tblPrEx>
        <w:trPr>
          <w:trHeight w:val="363"/>
        </w:trPr>
        <w:tc>
          <w:tcPr>
            <w:tcW w:w="710" w:type="dxa"/>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b/>
              </w:rPr>
              <w:t>1.7</w:t>
            </w:r>
          </w:p>
        </w:tc>
        <w:tc>
          <w:tcPr>
            <w:tcW w:w="1984" w:type="dxa"/>
            <w:gridSpan w:val="4"/>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«Удобная парковка»</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p>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0,0</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vAlign w:val="center"/>
          </w:tcPr>
          <w:p w:rsidR="008C1DAB" w:rsidRPr="00697909" w:rsidRDefault="008C1DAB" w:rsidP="002067ED">
            <w:pPr>
              <w:spacing w:after="0" w:line="240" w:lineRule="auto"/>
              <w:ind w:firstLine="284"/>
              <w:jc w:val="center"/>
              <w:rPr>
                <w:rFonts w:ascii="Times New Roman" w:hAnsi="Times New Roman" w:cs="Times New Roman"/>
              </w:rPr>
            </w:pPr>
            <w:r w:rsidRPr="00697909">
              <w:rPr>
                <w:rFonts w:ascii="Times New Roman" w:hAnsi="Times New Roman" w:cs="Times New Roman"/>
              </w:rPr>
              <w:t>0</w:t>
            </w:r>
          </w:p>
        </w:tc>
        <w:tc>
          <w:tcPr>
            <w:tcW w:w="1138" w:type="dxa"/>
            <w:shd w:val="clear" w:color="auto" w:fill="auto"/>
            <w:vAlign w:val="center"/>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p w:rsidR="008C1DAB" w:rsidRPr="00697909" w:rsidRDefault="008C1DAB" w:rsidP="002067ED">
            <w:pPr>
              <w:spacing w:after="0" w:line="240" w:lineRule="auto"/>
              <w:jc w:val="center"/>
              <w:rPr>
                <w:rFonts w:ascii="Times New Roman" w:hAnsi="Times New Roman" w:cs="Times New Roman"/>
                <w:b/>
              </w:rPr>
            </w:pPr>
          </w:p>
        </w:tc>
        <w:tc>
          <w:tcPr>
            <w:tcW w:w="1134" w:type="dxa"/>
            <w:vAlign w:val="center"/>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p w:rsidR="008C1DAB" w:rsidRPr="00697909" w:rsidRDefault="008C1DAB" w:rsidP="002067ED">
            <w:pPr>
              <w:spacing w:after="0" w:line="240" w:lineRule="auto"/>
              <w:jc w:val="center"/>
              <w:rPr>
                <w:rFonts w:ascii="Times New Roman" w:hAnsi="Times New Roman" w:cs="Times New Roman"/>
                <w:b/>
              </w:rPr>
            </w:pPr>
          </w:p>
        </w:tc>
        <w:tc>
          <w:tcPr>
            <w:tcW w:w="1169" w:type="dxa"/>
            <w:shd w:val="clear" w:color="auto" w:fill="auto"/>
            <w:vAlign w:val="center"/>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p w:rsidR="008C1DAB" w:rsidRPr="00697909" w:rsidRDefault="008C1DAB" w:rsidP="002067ED">
            <w:pPr>
              <w:spacing w:after="0" w:line="240" w:lineRule="auto"/>
              <w:jc w:val="center"/>
              <w:rPr>
                <w:rFonts w:ascii="Times New Roman" w:hAnsi="Times New Roman" w:cs="Times New Roman"/>
                <w:b/>
              </w:rPr>
            </w:pPr>
          </w:p>
        </w:tc>
        <w:tc>
          <w:tcPr>
            <w:tcW w:w="1134" w:type="dxa"/>
            <w:shd w:val="clear" w:color="auto" w:fill="auto"/>
            <w:vAlign w:val="center"/>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p w:rsidR="008C1DAB" w:rsidRPr="00697909" w:rsidRDefault="008C1DAB" w:rsidP="002067ED">
            <w:pPr>
              <w:spacing w:after="0" w:line="240" w:lineRule="auto"/>
              <w:jc w:val="center"/>
              <w:rPr>
                <w:rFonts w:ascii="Times New Roman" w:hAnsi="Times New Roman" w:cs="Times New Roman"/>
                <w:b/>
              </w:rPr>
            </w:pPr>
          </w:p>
        </w:tc>
        <w:tc>
          <w:tcPr>
            <w:tcW w:w="1134" w:type="dxa"/>
            <w:vAlign w:val="center"/>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vAlign w:val="center"/>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p w:rsidR="008C1DAB" w:rsidRPr="00697909" w:rsidRDefault="008C1DAB" w:rsidP="002067ED">
            <w:pPr>
              <w:spacing w:after="0" w:line="240" w:lineRule="auto"/>
              <w:jc w:val="center"/>
              <w:rPr>
                <w:rFonts w:ascii="Times New Roman" w:hAnsi="Times New Roman" w:cs="Times New Roman"/>
                <w:b/>
              </w:rPr>
            </w:pPr>
          </w:p>
        </w:tc>
        <w:tc>
          <w:tcPr>
            <w:tcW w:w="1701" w:type="dxa"/>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8B1071">
              <w:rPr>
                <w:rFonts w:ascii="Times New Roman" w:hAnsi="Times New Roman" w:cs="Times New Roman"/>
              </w:rPr>
              <w:t>-</w:t>
            </w:r>
            <w:r>
              <w:rPr>
                <w:rFonts w:ascii="Times New Roman" w:hAnsi="Times New Roman" w:cs="Times New Roman"/>
              </w:rPr>
              <w:t>ция</w:t>
            </w:r>
            <w:r w:rsidR="008C1DAB" w:rsidRPr="00697909">
              <w:rPr>
                <w:rFonts w:ascii="Times New Roman" w:hAnsi="Times New Roman" w:cs="Times New Roman"/>
              </w:rPr>
              <w:t xml:space="preserve"> района</w:t>
            </w:r>
          </w:p>
        </w:tc>
      </w:tr>
      <w:tr w:rsidR="008C1DAB" w:rsidRPr="00697909" w:rsidTr="00E37A98">
        <w:tblPrEx>
          <w:tblLook w:val="0000"/>
        </w:tblPrEx>
        <w:trPr>
          <w:trHeight w:val="3532"/>
        </w:trPr>
        <w:tc>
          <w:tcPr>
            <w:tcW w:w="710" w:type="dxa"/>
            <w:shd w:val="clear" w:color="auto" w:fill="auto"/>
          </w:tcPr>
          <w:p w:rsidR="008C1DAB" w:rsidRPr="00697909" w:rsidRDefault="008C1DAB" w:rsidP="002067ED">
            <w:pPr>
              <w:spacing w:after="0" w:line="240" w:lineRule="auto"/>
              <w:ind w:firstLine="12"/>
              <w:rPr>
                <w:rFonts w:ascii="Times New Roman" w:hAnsi="Times New Roman" w:cs="Times New Roman"/>
                <w:b/>
              </w:rPr>
            </w:pPr>
            <w:r w:rsidRPr="00697909">
              <w:rPr>
                <w:rFonts w:ascii="Times New Roman" w:hAnsi="Times New Roman" w:cs="Times New Roman"/>
                <w:b/>
              </w:rPr>
              <w:t>1.8</w:t>
            </w:r>
          </w:p>
        </w:tc>
        <w:tc>
          <w:tcPr>
            <w:tcW w:w="1984" w:type="dxa"/>
            <w:gridSpan w:val="4"/>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Межбюджетный трансферт</w:t>
            </w:r>
          </w:p>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Ремонт автомо</w:t>
            </w:r>
            <w:r w:rsidR="008B1071">
              <w:rPr>
                <w:rFonts w:ascii="Times New Roman" w:hAnsi="Times New Roman" w:cs="Times New Roman"/>
              </w:rPr>
              <w:t>-</w:t>
            </w:r>
            <w:r w:rsidRPr="00697909">
              <w:rPr>
                <w:rFonts w:ascii="Times New Roman" w:hAnsi="Times New Roman" w:cs="Times New Roman"/>
              </w:rPr>
              <w:t>бильных дорог местного значения с твердым покры</w:t>
            </w:r>
            <w:r w:rsidR="008B1071">
              <w:rPr>
                <w:rFonts w:ascii="Times New Roman" w:hAnsi="Times New Roman" w:cs="Times New Roman"/>
              </w:rPr>
              <w:t>-</w:t>
            </w:r>
            <w:r w:rsidRPr="00697909">
              <w:rPr>
                <w:rFonts w:ascii="Times New Roman" w:hAnsi="Times New Roman" w:cs="Times New Roman"/>
              </w:rPr>
              <w:t>тием в границах городских насе</w:t>
            </w:r>
            <w:r w:rsidR="008B1071">
              <w:rPr>
                <w:rFonts w:ascii="Times New Roman" w:hAnsi="Times New Roman" w:cs="Times New Roman"/>
              </w:rPr>
              <w:t>-</w:t>
            </w:r>
            <w:r w:rsidRPr="00697909">
              <w:rPr>
                <w:rFonts w:ascii="Times New Roman" w:hAnsi="Times New Roman" w:cs="Times New Roman"/>
              </w:rPr>
              <w:t>ленных пунктов, за исключением городских насе</w:t>
            </w:r>
            <w:r w:rsidR="008B1071">
              <w:rPr>
                <w:rFonts w:ascii="Times New Roman" w:hAnsi="Times New Roman" w:cs="Times New Roman"/>
              </w:rPr>
              <w:t>-</w:t>
            </w:r>
            <w:r w:rsidRPr="00697909">
              <w:rPr>
                <w:rFonts w:ascii="Times New Roman" w:hAnsi="Times New Roman" w:cs="Times New Roman"/>
              </w:rPr>
              <w:t>ленных пунктов моногородов Ки</w:t>
            </w:r>
            <w:r w:rsidR="008B1071">
              <w:rPr>
                <w:rFonts w:ascii="Times New Roman" w:hAnsi="Times New Roman" w:cs="Times New Roman"/>
              </w:rPr>
              <w:t>-</w:t>
            </w:r>
            <w:r w:rsidRPr="00697909">
              <w:rPr>
                <w:rFonts w:ascii="Times New Roman" w:hAnsi="Times New Roman" w:cs="Times New Roman"/>
              </w:rPr>
              <w:t>ровской области</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18,139</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18139,00</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18139,00</w:t>
            </w:r>
          </w:p>
        </w:tc>
        <w:tc>
          <w:tcPr>
            <w:tcW w:w="1701" w:type="dxa"/>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8B1071">
              <w:rPr>
                <w:rFonts w:ascii="Times New Roman" w:hAnsi="Times New Roman" w:cs="Times New Roman"/>
              </w:rPr>
              <w:t>-</w:t>
            </w:r>
            <w:r>
              <w:rPr>
                <w:rFonts w:ascii="Times New Roman" w:hAnsi="Times New Roman" w:cs="Times New Roman"/>
              </w:rPr>
              <w:t>ция</w:t>
            </w:r>
            <w:r w:rsidR="008C1DAB" w:rsidRPr="00697909">
              <w:rPr>
                <w:rFonts w:ascii="Times New Roman" w:hAnsi="Times New Roman" w:cs="Times New Roman"/>
              </w:rPr>
              <w:t xml:space="preserve"> района</w:t>
            </w:r>
          </w:p>
        </w:tc>
      </w:tr>
      <w:tr w:rsidR="008C1DAB" w:rsidRPr="00697909" w:rsidTr="00E37A98">
        <w:tblPrEx>
          <w:tblLook w:val="0000"/>
        </w:tblPrEx>
        <w:trPr>
          <w:trHeight w:val="434"/>
        </w:trPr>
        <w:tc>
          <w:tcPr>
            <w:tcW w:w="710" w:type="dxa"/>
            <w:vMerge w:val="restart"/>
            <w:shd w:val="clear" w:color="auto" w:fill="auto"/>
          </w:tcPr>
          <w:p w:rsidR="008C1DAB" w:rsidRPr="00697909" w:rsidRDefault="008C1DAB" w:rsidP="002067ED">
            <w:pPr>
              <w:spacing w:after="0" w:line="240" w:lineRule="auto"/>
              <w:ind w:firstLine="12"/>
              <w:rPr>
                <w:rFonts w:ascii="Times New Roman" w:hAnsi="Times New Roman" w:cs="Times New Roman"/>
                <w:b/>
              </w:rPr>
            </w:pPr>
            <w:r w:rsidRPr="00697909">
              <w:rPr>
                <w:rFonts w:ascii="Times New Roman" w:hAnsi="Times New Roman" w:cs="Times New Roman"/>
                <w:b/>
              </w:rPr>
              <w:lastRenderedPageBreak/>
              <w:t>1.9</w:t>
            </w:r>
          </w:p>
        </w:tc>
        <w:tc>
          <w:tcPr>
            <w:tcW w:w="1984" w:type="dxa"/>
            <w:gridSpan w:val="4"/>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 xml:space="preserve">Задолженность по исполнению </w:t>
            </w:r>
            <w:r w:rsidR="008B1071">
              <w:rPr>
                <w:rFonts w:ascii="Times New Roman" w:hAnsi="Times New Roman" w:cs="Times New Roman"/>
              </w:rPr>
              <w:br/>
            </w:r>
            <w:r w:rsidR="008C1DAB" w:rsidRPr="00697909">
              <w:rPr>
                <w:rFonts w:ascii="Times New Roman" w:hAnsi="Times New Roman" w:cs="Times New Roman"/>
              </w:rPr>
              <w:t>(в отчетном фи</w:t>
            </w:r>
            <w:r w:rsidR="008B1071">
              <w:rPr>
                <w:rFonts w:ascii="Times New Roman" w:hAnsi="Times New Roman" w:cs="Times New Roman"/>
              </w:rPr>
              <w:t>-</w:t>
            </w:r>
            <w:r w:rsidR="008C1DAB" w:rsidRPr="00697909">
              <w:rPr>
                <w:rFonts w:ascii="Times New Roman" w:hAnsi="Times New Roman" w:cs="Times New Roman"/>
              </w:rPr>
              <w:t>нансовом году)</w:t>
            </w:r>
          </w:p>
        </w:tc>
        <w:tc>
          <w:tcPr>
            <w:tcW w:w="1396"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b/>
              </w:rPr>
            </w:pPr>
            <w:r w:rsidRPr="00697909">
              <w:rPr>
                <w:rFonts w:ascii="Times New Roman" w:hAnsi="Times New Roman" w:cs="Times New Roman"/>
                <w:b/>
              </w:rPr>
              <w:t>0,481722</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Областной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457,635</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457,635</w:t>
            </w:r>
          </w:p>
        </w:tc>
        <w:tc>
          <w:tcPr>
            <w:tcW w:w="1701" w:type="dxa"/>
            <w:vMerge w:val="restart"/>
            <w:shd w:val="clear" w:color="auto" w:fill="auto"/>
          </w:tcPr>
          <w:p w:rsidR="008C1DAB" w:rsidRPr="00697909" w:rsidRDefault="00E37A98" w:rsidP="002067ED">
            <w:pPr>
              <w:spacing w:after="0" w:line="240" w:lineRule="auto"/>
              <w:rPr>
                <w:rFonts w:ascii="Times New Roman" w:hAnsi="Times New Roman" w:cs="Times New Roman"/>
              </w:rPr>
            </w:pPr>
            <w:r>
              <w:rPr>
                <w:rFonts w:ascii="Times New Roman" w:hAnsi="Times New Roman" w:cs="Times New Roman"/>
              </w:rPr>
              <w:t>Администра</w:t>
            </w:r>
            <w:r w:rsidR="008B1071">
              <w:rPr>
                <w:rFonts w:ascii="Times New Roman" w:hAnsi="Times New Roman" w:cs="Times New Roman"/>
              </w:rPr>
              <w:t>-</w:t>
            </w:r>
            <w:r>
              <w:rPr>
                <w:rFonts w:ascii="Times New Roman" w:hAnsi="Times New Roman" w:cs="Times New Roman"/>
              </w:rPr>
              <w:t xml:space="preserve">ция </w:t>
            </w:r>
            <w:r w:rsidR="008C1DAB" w:rsidRPr="00697909">
              <w:rPr>
                <w:rFonts w:ascii="Times New Roman" w:hAnsi="Times New Roman" w:cs="Times New Roman"/>
              </w:rPr>
              <w:t>района</w:t>
            </w:r>
          </w:p>
        </w:tc>
      </w:tr>
      <w:tr w:rsidR="008C1DAB" w:rsidRPr="00697909" w:rsidTr="00E37A98">
        <w:tblPrEx>
          <w:tblLook w:val="0000"/>
        </w:tblPrEx>
        <w:trPr>
          <w:trHeight w:val="414"/>
        </w:trPr>
        <w:tc>
          <w:tcPr>
            <w:tcW w:w="710" w:type="dxa"/>
            <w:vMerge/>
            <w:shd w:val="clear" w:color="auto" w:fill="auto"/>
          </w:tcPr>
          <w:p w:rsidR="008C1DAB" w:rsidRPr="00697909" w:rsidRDefault="008C1DAB" w:rsidP="002067ED">
            <w:pPr>
              <w:spacing w:after="0" w:line="240" w:lineRule="auto"/>
              <w:ind w:firstLine="12"/>
              <w:rPr>
                <w:rFonts w:ascii="Times New Roman" w:hAnsi="Times New Roman" w:cs="Times New Roman"/>
                <w:b/>
              </w:rPr>
            </w:pPr>
          </w:p>
        </w:tc>
        <w:tc>
          <w:tcPr>
            <w:tcW w:w="1984" w:type="dxa"/>
            <w:gridSpan w:val="4"/>
            <w:vMerge/>
            <w:shd w:val="clear" w:color="auto" w:fill="auto"/>
          </w:tcPr>
          <w:p w:rsidR="008C1DAB" w:rsidRPr="00697909" w:rsidRDefault="008C1DAB" w:rsidP="002067ED">
            <w:pPr>
              <w:spacing w:after="0" w:line="240" w:lineRule="auto"/>
              <w:rPr>
                <w:rFonts w:ascii="Times New Roman" w:hAnsi="Times New Roman" w:cs="Times New Roman"/>
              </w:rPr>
            </w:pPr>
          </w:p>
        </w:tc>
        <w:tc>
          <w:tcPr>
            <w:tcW w:w="1396" w:type="dxa"/>
            <w:vMerge/>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rPr>
              <w:t>Районный бюджет</w:t>
            </w:r>
          </w:p>
        </w:tc>
        <w:tc>
          <w:tcPr>
            <w:tcW w:w="1117"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24,087</w:t>
            </w:r>
          </w:p>
        </w:tc>
        <w:tc>
          <w:tcPr>
            <w:tcW w:w="1138"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69"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134" w:type="dxa"/>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24,087</w:t>
            </w:r>
          </w:p>
        </w:tc>
        <w:tc>
          <w:tcPr>
            <w:tcW w:w="1701" w:type="dxa"/>
            <w:vMerge/>
            <w:shd w:val="clear" w:color="auto" w:fill="auto"/>
          </w:tcPr>
          <w:p w:rsidR="008C1DAB" w:rsidRPr="00697909" w:rsidRDefault="008C1DAB" w:rsidP="002067ED">
            <w:pPr>
              <w:spacing w:after="0" w:line="240" w:lineRule="auto"/>
              <w:rPr>
                <w:rFonts w:ascii="Times New Roman" w:hAnsi="Times New Roman" w:cs="Times New Roman"/>
              </w:rPr>
            </w:pPr>
          </w:p>
        </w:tc>
      </w:tr>
      <w:tr w:rsidR="008C1DAB" w:rsidRPr="00697909" w:rsidTr="00E37A98">
        <w:tblPrEx>
          <w:tblLook w:val="0000"/>
        </w:tblPrEx>
        <w:trPr>
          <w:trHeight w:val="696"/>
        </w:trPr>
        <w:tc>
          <w:tcPr>
            <w:tcW w:w="710" w:type="dxa"/>
            <w:shd w:val="clear" w:color="auto" w:fill="auto"/>
          </w:tcPr>
          <w:p w:rsidR="008C1DAB" w:rsidRPr="00697909" w:rsidRDefault="008C1DAB" w:rsidP="002067ED">
            <w:pPr>
              <w:spacing w:after="0" w:line="240" w:lineRule="auto"/>
              <w:rPr>
                <w:rFonts w:ascii="Times New Roman" w:hAnsi="Times New Roman" w:cs="Times New Roman"/>
                <w:b/>
              </w:rPr>
            </w:pPr>
          </w:p>
        </w:tc>
        <w:tc>
          <w:tcPr>
            <w:tcW w:w="1984" w:type="dxa"/>
            <w:gridSpan w:val="4"/>
            <w:shd w:val="clear" w:color="auto" w:fill="auto"/>
          </w:tcPr>
          <w:p w:rsidR="008C1DAB" w:rsidRPr="00697909" w:rsidRDefault="008C1DAB" w:rsidP="002067ED">
            <w:pPr>
              <w:spacing w:after="0" w:line="240" w:lineRule="auto"/>
              <w:jc w:val="both"/>
              <w:rPr>
                <w:rFonts w:ascii="Times New Roman" w:hAnsi="Times New Roman" w:cs="Times New Roman"/>
                <w:b/>
              </w:rPr>
            </w:pPr>
            <w:r w:rsidRPr="00697909">
              <w:rPr>
                <w:rFonts w:ascii="Times New Roman" w:hAnsi="Times New Roman" w:cs="Times New Roman"/>
                <w:b/>
              </w:rPr>
              <w:t>Итого расходы по программе</w:t>
            </w:r>
          </w:p>
        </w:tc>
        <w:tc>
          <w:tcPr>
            <w:tcW w:w="1396"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142,215426</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40855,826</w:t>
            </w:r>
          </w:p>
        </w:tc>
        <w:tc>
          <w:tcPr>
            <w:tcW w:w="1138"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20955,7</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20441,8</w:t>
            </w:r>
          </w:p>
        </w:tc>
        <w:tc>
          <w:tcPr>
            <w:tcW w:w="1169"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19803,30</w:t>
            </w:r>
          </w:p>
        </w:tc>
        <w:tc>
          <w:tcPr>
            <w:tcW w:w="1134"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19984,00</w:t>
            </w:r>
          </w:p>
        </w:tc>
        <w:tc>
          <w:tcPr>
            <w:tcW w:w="1134" w:type="dxa"/>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20174,80</w:t>
            </w:r>
          </w:p>
        </w:tc>
        <w:tc>
          <w:tcPr>
            <w:tcW w:w="1275" w:type="dxa"/>
            <w:shd w:val="clear" w:color="auto" w:fill="auto"/>
          </w:tcPr>
          <w:p w:rsidR="008C1DAB" w:rsidRPr="00697909" w:rsidRDefault="008C1DAB" w:rsidP="002067ED">
            <w:pPr>
              <w:spacing w:after="0" w:line="240" w:lineRule="auto"/>
              <w:jc w:val="center"/>
              <w:rPr>
                <w:rFonts w:ascii="Times New Roman" w:hAnsi="Times New Roman" w:cs="Times New Roman"/>
                <w:b/>
              </w:rPr>
            </w:pPr>
            <w:r w:rsidRPr="00697909">
              <w:rPr>
                <w:rFonts w:ascii="Times New Roman" w:hAnsi="Times New Roman" w:cs="Times New Roman"/>
                <w:b/>
              </w:rPr>
              <w:t>142215,426</w:t>
            </w:r>
          </w:p>
        </w:tc>
        <w:tc>
          <w:tcPr>
            <w:tcW w:w="1701" w:type="dxa"/>
            <w:shd w:val="clear" w:color="auto" w:fill="auto"/>
          </w:tcPr>
          <w:p w:rsidR="008C1DAB" w:rsidRPr="00697909" w:rsidRDefault="008C1DAB" w:rsidP="002067ED">
            <w:pPr>
              <w:spacing w:after="0" w:line="240" w:lineRule="auto"/>
              <w:rPr>
                <w:rFonts w:ascii="Times New Roman" w:hAnsi="Times New Roman" w:cs="Times New Roman"/>
              </w:rPr>
            </w:pPr>
          </w:p>
        </w:tc>
      </w:tr>
      <w:tr w:rsidR="008C1DAB" w:rsidRPr="00697909" w:rsidTr="00E37A98">
        <w:tblPrEx>
          <w:tblLook w:val="0000"/>
        </w:tblPrEx>
        <w:trPr>
          <w:trHeight w:val="248"/>
        </w:trPr>
        <w:tc>
          <w:tcPr>
            <w:tcW w:w="710" w:type="dxa"/>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984" w:type="dxa"/>
            <w:gridSpan w:val="4"/>
            <w:shd w:val="clear" w:color="auto" w:fill="auto"/>
          </w:tcPr>
          <w:p w:rsidR="008C1DAB" w:rsidRPr="00697909" w:rsidRDefault="008C1DAB" w:rsidP="002067ED">
            <w:pPr>
              <w:spacing w:after="0" w:line="240" w:lineRule="auto"/>
              <w:ind w:firstLine="284"/>
              <w:jc w:val="both"/>
              <w:rPr>
                <w:rFonts w:ascii="Times New Roman" w:hAnsi="Times New Roman" w:cs="Times New Roman"/>
                <w:b/>
              </w:rPr>
            </w:pPr>
            <w:r w:rsidRPr="00697909">
              <w:rPr>
                <w:rFonts w:ascii="Times New Roman" w:hAnsi="Times New Roman" w:cs="Times New Roman"/>
              </w:rPr>
              <w:t>в том числе:</w:t>
            </w:r>
          </w:p>
        </w:tc>
        <w:tc>
          <w:tcPr>
            <w:tcW w:w="1396" w:type="dxa"/>
            <w:shd w:val="clear" w:color="auto" w:fill="auto"/>
          </w:tcPr>
          <w:p w:rsidR="008C1DAB" w:rsidRPr="00697909" w:rsidRDefault="008C1DAB" w:rsidP="002067ED">
            <w:pPr>
              <w:spacing w:after="0" w:line="240" w:lineRule="auto"/>
              <w:ind w:firstLine="284"/>
              <w:rPr>
                <w:rFonts w:ascii="Times New Roman" w:hAnsi="Times New Roman" w:cs="Times New Roman"/>
                <w:b/>
              </w:rPr>
            </w:pPr>
          </w:p>
        </w:tc>
        <w:tc>
          <w:tcPr>
            <w:tcW w:w="1276" w:type="dxa"/>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117" w:type="dxa"/>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138" w:type="dxa"/>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134" w:type="dxa"/>
          </w:tcPr>
          <w:p w:rsidR="008C1DAB" w:rsidRPr="00697909" w:rsidRDefault="008C1DAB" w:rsidP="002067ED">
            <w:pPr>
              <w:spacing w:after="0" w:line="240" w:lineRule="auto"/>
              <w:ind w:firstLine="284"/>
              <w:rPr>
                <w:rFonts w:ascii="Times New Roman" w:hAnsi="Times New Roman" w:cs="Times New Roman"/>
                <w:b/>
              </w:rPr>
            </w:pPr>
          </w:p>
        </w:tc>
        <w:tc>
          <w:tcPr>
            <w:tcW w:w="1169" w:type="dxa"/>
            <w:shd w:val="clear" w:color="auto" w:fill="auto"/>
          </w:tcPr>
          <w:p w:rsidR="008C1DAB" w:rsidRPr="00697909" w:rsidRDefault="008C1DAB" w:rsidP="002067ED">
            <w:pPr>
              <w:spacing w:after="0" w:line="240" w:lineRule="auto"/>
              <w:ind w:firstLine="284"/>
              <w:jc w:val="right"/>
              <w:rPr>
                <w:rFonts w:ascii="Times New Roman" w:hAnsi="Times New Roman" w:cs="Times New Roman"/>
                <w:b/>
              </w:rPr>
            </w:pPr>
          </w:p>
        </w:tc>
        <w:tc>
          <w:tcPr>
            <w:tcW w:w="1134" w:type="dxa"/>
            <w:shd w:val="clear" w:color="auto" w:fill="auto"/>
          </w:tcPr>
          <w:p w:rsidR="008C1DAB" w:rsidRPr="00697909" w:rsidRDefault="008C1DAB" w:rsidP="002067ED">
            <w:pPr>
              <w:spacing w:after="0" w:line="240" w:lineRule="auto"/>
              <w:ind w:firstLine="284"/>
              <w:jc w:val="right"/>
              <w:rPr>
                <w:rFonts w:ascii="Times New Roman" w:hAnsi="Times New Roman" w:cs="Times New Roman"/>
                <w:b/>
              </w:rPr>
            </w:pPr>
          </w:p>
        </w:tc>
        <w:tc>
          <w:tcPr>
            <w:tcW w:w="1134" w:type="dxa"/>
          </w:tcPr>
          <w:p w:rsidR="008C1DAB" w:rsidRPr="00697909" w:rsidRDefault="008C1DAB" w:rsidP="002067ED">
            <w:pPr>
              <w:spacing w:after="0" w:line="240" w:lineRule="auto"/>
              <w:ind w:firstLine="284"/>
              <w:jc w:val="right"/>
              <w:rPr>
                <w:rFonts w:ascii="Times New Roman" w:hAnsi="Times New Roman" w:cs="Times New Roman"/>
                <w:b/>
              </w:rPr>
            </w:pPr>
          </w:p>
        </w:tc>
        <w:tc>
          <w:tcPr>
            <w:tcW w:w="1275" w:type="dxa"/>
            <w:shd w:val="clear" w:color="auto" w:fill="auto"/>
          </w:tcPr>
          <w:p w:rsidR="008C1DAB" w:rsidRPr="00697909" w:rsidRDefault="008C1DAB" w:rsidP="002067ED">
            <w:pPr>
              <w:spacing w:after="0" w:line="240" w:lineRule="auto"/>
              <w:ind w:firstLine="284"/>
              <w:jc w:val="right"/>
              <w:rPr>
                <w:rFonts w:ascii="Times New Roman" w:hAnsi="Times New Roman" w:cs="Times New Roman"/>
                <w:b/>
              </w:rPr>
            </w:pPr>
          </w:p>
        </w:tc>
        <w:tc>
          <w:tcPr>
            <w:tcW w:w="1701" w:type="dxa"/>
            <w:vMerge w:val="restart"/>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640"/>
        </w:trPr>
        <w:tc>
          <w:tcPr>
            <w:tcW w:w="710" w:type="dxa"/>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984" w:type="dxa"/>
            <w:gridSpan w:val="4"/>
            <w:shd w:val="clear" w:color="auto" w:fill="auto"/>
          </w:tcPr>
          <w:p w:rsidR="008C1DAB" w:rsidRPr="00697909" w:rsidRDefault="008C1DAB" w:rsidP="00E37A98">
            <w:pPr>
              <w:spacing w:after="0" w:line="240" w:lineRule="auto"/>
              <w:rPr>
                <w:rFonts w:ascii="Times New Roman" w:hAnsi="Times New Roman" w:cs="Times New Roman"/>
              </w:rPr>
            </w:pPr>
            <w:r w:rsidRPr="00697909">
              <w:rPr>
                <w:rFonts w:ascii="Times New Roman" w:hAnsi="Times New Roman" w:cs="Times New Roman"/>
              </w:rPr>
              <w:t>Средства област</w:t>
            </w:r>
            <w:r w:rsidR="008B1071">
              <w:rPr>
                <w:rFonts w:ascii="Times New Roman" w:hAnsi="Times New Roman" w:cs="Times New Roman"/>
              </w:rPr>
              <w:t>-</w:t>
            </w:r>
            <w:r w:rsidRPr="00697909">
              <w:rPr>
                <w:rFonts w:ascii="Times New Roman" w:hAnsi="Times New Roman" w:cs="Times New Roman"/>
              </w:rPr>
              <w:t>ного бюджета</w:t>
            </w:r>
          </w:p>
        </w:tc>
        <w:tc>
          <w:tcPr>
            <w:tcW w:w="1396"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110,290635</w:t>
            </w:r>
          </w:p>
        </w:tc>
        <w:tc>
          <w:tcPr>
            <w:tcW w:w="1276" w:type="dxa"/>
            <w:shd w:val="clear" w:color="auto" w:fill="auto"/>
          </w:tcPr>
          <w:p w:rsidR="008C1DAB" w:rsidRPr="00697909" w:rsidRDefault="008C1DAB" w:rsidP="002067ED">
            <w:pPr>
              <w:spacing w:after="0" w:line="240" w:lineRule="auto"/>
              <w:ind w:firstLine="284"/>
              <w:rPr>
                <w:rFonts w:ascii="Times New Roman" w:hAnsi="Times New Roman" w:cs="Times New Roman"/>
              </w:rPr>
            </w:pP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34775,635</w:t>
            </w:r>
          </w:p>
        </w:tc>
        <w:tc>
          <w:tcPr>
            <w:tcW w:w="1138" w:type="dxa"/>
            <w:shd w:val="clear" w:color="auto" w:fill="auto"/>
          </w:tcPr>
          <w:p w:rsidR="008C1DAB" w:rsidRPr="00697909" w:rsidRDefault="008C1DAB" w:rsidP="002067ED">
            <w:pPr>
              <w:spacing w:after="0" w:line="240" w:lineRule="auto"/>
              <w:rPr>
                <w:rFonts w:ascii="Times New Roman" w:hAnsi="Times New Roman" w:cs="Times New Roman"/>
              </w:rPr>
            </w:pPr>
            <w:r w:rsidRPr="00697909">
              <w:rPr>
                <w:rFonts w:ascii="Times New Roman" w:hAnsi="Times New Roman" w:cs="Times New Roman"/>
                <w:b/>
              </w:rPr>
              <w:t>16297,00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16297,00</w:t>
            </w:r>
          </w:p>
        </w:tc>
        <w:tc>
          <w:tcPr>
            <w:tcW w:w="1169"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14307,0</w:t>
            </w:r>
          </w:p>
        </w:tc>
        <w:tc>
          <w:tcPr>
            <w:tcW w:w="1134"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14307,00</w:t>
            </w:r>
          </w:p>
        </w:tc>
        <w:tc>
          <w:tcPr>
            <w:tcW w:w="1134" w:type="dxa"/>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14307,00</w:t>
            </w:r>
          </w:p>
        </w:tc>
        <w:tc>
          <w:tcPr>
            <w:tcW w:w="1275"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110290,635</w:t>
            </w:r>
          </w:p>
        </w:tc>
        <w:tc>
          <w:tcPr>
            <w:tcW w:w="1701" w:type="dxa"/>
            <w:vMerge/>
            <w:shd w:val="clear" w:color="auto" w:fill="auto"/>
          </w:tcPr>
          <w:p w:rsidR="008C1DAB" w:rsidRPr="00697909" w:rsidRDefault="008C1DAB" w:rsidP="002067ED">
            <w:pPr>
              <w:spacing w:after="0" w:line="240" w:lineRule="auto"/>
              <w:ind w:firstLine="284"/>
              <w:rPr>
                <w:rFonts w:ascii="Times New Roman" w:hAnsi="Times New Roman" w:cs="Times New Roman"/>
              </w:rPr>
            </w:pPr>
          </w:p>
        </w:tc>
      </w:tr>
      <w:tr w:rsidR="008C1DAB" w:rsidRPr="00697909" w:rsidTr="00E37A98">
        <w:tblPrEx>
          <w:tblLook w:val="0000"/>
        </w:tblPrEx>
        <w:trPr>
          <w:trHeight w:val="777"/>
        </w:trPr>
        <w:tc>
          <w:tcPr>
            <w:tcW w:w="710" w:type="dxa"/>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rPr>
            </w:pPr>
          </w:p>
        </w:tc>
        <w:tc>
          <w:tcPr>
            <w:tcW w:w="1984" w:type="dxa"/>
            <w:gridSpan w:val="4"/>
            <w:shd w:val="clear" w:color="auto" w:fill="auto"/>
          </w:tcPr>
          <w:p w:rsidR="008C1DAB" w:rsidRPr="00697909" w:rsidRDefault="008C1DAB" w:rsidP="008B1071">
            <w:pPr>
              <w:spacing w:after="0" w:line="240" w:lineRule="auto"/>
              <w:rPr>
                <w:rFonts w:ascii="Times New Roman" w:hAnsi="Times New Roman" w:cs="Times New Roman"/>
              </w:rPr>
            </w:pPr>
            <w:r w:rsidRPr="00697909">
              <w:rPr>
                <w:rFonts w:ascii="Times New Roman" w:hAnsi="Times New Roman" w:cs="Times New Roman"/>
              </w:rPr>
              <w:t xml:space="preserve">Средства </w:t>
            </w:r>
            <w:r w:rsidR="008B1071">
              <w:rPr>
                <w:rFonts w:ascii="Times New Roman" w:hAnsi="Times New Roman" w:cs="Times New Roman"/>
              </w:rPr>
              <w:t>районо-</w:t>
            </w:r>
            <w:r w:rsidRPr="00697909">
              <w:rPr>
                <w:rFonts w:ascii="Times New Roman" w:hAnsi="Times New Roman" w:cs="Times New Roman"/>
              </w:rPr>
              <w:t xml:space="preserve">го бюджета </w:t>
            </w:r>
          </w:p>
        </w:tc>
        <w:tc>
          <w:tcPr>
            <w:tcW w:w="1396"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31,924791</w:t>
            </w:r>
          </w:p>
        </w:tc>
        <w:tc>
          <w:tcPr>
            <w:tcW w:w="1276" w:type="dxa"/>
            <w:shd w:val="clear" w:color="auto" w:fill="auto"/>
          </w:tcPr>
          <w:p w:rsidR="008C1DAB" w:rsidRPr="00697909" w:rsidRDefault="008C1DAB" w:rsidP="002067ED">
            <w:pPr>
              <w:spacing w:after="0" w:line="240" w:lineRule="auto"/>
              <w:rPr>
                <w:rFonts w:ascii="Times New Roman" w:hAnsi="Times New Roman" w:cs="Times New Roman"/>
              </w:rPr>
            </w:pPr>
          </w:p>
        </w:tc>
        <w:tc>
          <w:tcPr>
            <w:tcW w:w="1117"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6080,191</w:t>
            </w:r>
          </w:p>
        </w:tc>
        <w:tc>
          <w:tcPr>
            <w:tcW w:w="1138" w:type="dxa"/>
            <w:shd w:val="clear" w:color="auto" w:fill="auto"/>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4658,70</w:t>
            </w:r>
          </w:p>
        </w:tc>
        <w:tc>
          <w:tcPr>
            <w:tcW w:w="1134" w:type="dxa"/>
          </w:tcPr>
          <w:p w:rsidR="008C1DAB" w:rsidRPr="00697909" w:rsidRDefault="008C1DAB" w:rsidP="002067ED">
            <w:pPr>
              <w:spacing w:after="0" w:line="240" w:lineRule="auto"/>
              <w:rPr>
                <w:rFonts w:ascii="Times New Roman" w:hAnsi="Times New Roman" w:cs="Times New Roman"/>
                <w:b/>
              </w:rPr>
            </w:pPr>
            <w:r w:rsidRPr="00697909">
              <w:rPr>
                <w:rFonts w:ascii="Times New Roman" w:hAnsi="Times New Roman" w:cs="Times New Roman"/>
                <w:b/>
              </w:rPr>
              <w:t>4144,8</w:t>
            </w:r>
          </w:p>
        </w:tc>
        <w:tc>
          <w:tcPr>
            <w:tcW w:w="1169"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5496,30</w:t>
            </w:r>
          </w:p>
        </w:tc>
        <w:tc>
          <w:tcPr>
            <w:tcW w:w="1134" w:type="dxa"/>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5677,00</w:t>
            </w:r>
          </w:p>
        </w:tc>
        <w:tc>
          <w:tcPr>
            <w:tcW w:w="1134"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5867,80</w:t>
            </w:r>
          </w:p>
        </w:tc>
        <w:tc>
          <w:tcPr>
            <w:tcW w:w="1275" w:type="dxa"/>
            <w:shd w:val="clear" w:color="auto" w:fill="auto"/>
          </w:tcPr>
          <w:p w:rsidR="008C1DAB" w:rsidRPr="00697909" w:rsidRDefault="008C1DAB" w:rsidP="002067ED">
            <w:pPr>
              <w:spacing w:after="0" w:line="240" w:lineRule="auto"/>
              <w:jc w:val="right"/>
              <w:rPr>
                <w:rFonts w:ascii="Times New Roman" w:hAnsi="Times New Roman" w:cs="Times New Roman"/>
                <w:b/>
              </w:rPr>
            </w:pPr>
            <w:r w:rsidRPr="00697909">
              <w:rPr>
                <w:rFonts w:ascii="Times New Roman" w:hAnsi="Times New Roman" w:cs="Times New Roman"/>
                <w:b/>
              </w:rPr>
              <w:t>31924,791</w:t>
            </w:r>
          </w:p>
        </w:tc>
        <w:tc>
          <w:tcPr>
            <w:tcW w:w="1701" w:type="dxa"/>
            <w:shd w:val="clear" w:color="auto" w:fill="auto"/>
          </w:tcPr>
          <w:p w:rsidR="008C1DAB" w:rsidRPr="00697909" w:rsidRDefault="008C1DAB" w:rsidP="002067ED">
            <w:pPr>
              <w:spacing w:after="0" w:line="240" w:lineRule="auto"/>
              <w:ind w:firstLine="284"/>
              <w:rPr>
                <w:rFonts w:ascii="Times New Roman" w:hAnsi="Times New Roman" w:cs="Times New Roman"/>
              </w:rPr>
            </w:pPr>
          </w:p>
          <w:p w:rsidR="008C1DAB" w:rsidRPr="00697909" w:rsidRDefault="008C1DAB" w:rsidP="002067ED">
            <w:pPr>
              <w:spacing w:after="0" w:line="240" w:lineRule="auto"/>
              <w:ind w:firstLine="284"/>
              <w:rPr>
                <w:rFonts w:ascii="Times New Roman" w:hAnsi="Times New Roman" w:cs="Times New Roman"/>
              </w:rPr>
            </w:pPr>
          </w:p>
        </w:tc>
      </w:tr>
    </w:tbl>
    <w:p w:rsidR="001E01C0" w:rsidRDefault="001E01C0" w:rsidP="00A47505">
      <w:pPr>
        <w:spacing w:after="0" w:line="240" w:lineRule="auto"/>
        <w:jc w:val="center"/>
        <w:rPr>
          <w:rFonts w:ascii="Times New Roman" w:hAnsi="Times New Roman"/>
        </w:rPr>
      </w:pPr>
      <w:r>
        <w:rPr>
          <w:rFonts w:ascii="Times New Roman" w:hAnsi="Times New Roman"/>
        </w:rPr>
        <w:t>___________</w:t>
      </w:r>
    </w:p>
    <w:p w:rsidR="00A47505" w:rsidRDefault="00A47505" w:rsidP="00A47505">
      <w:pPr>
        <w:spacing w:after="0" w:line="240" w:lineRule="auto"/>
        <w:jc w:val="center"/>
        <w:rPr>
          <w:rFonts w:ascii="Times New Roman" w:hAnsi="Times New Roman"/>
        </w:rPr>
        <w:sectPr w:rsidR="00A47505" w:rsidSect="008C1DAB">
          <w:pgSz w:w="16838" w:h="11906" w:orient="landscape"/>
          <w:pgMar w:top="1134" w:right="851" w:bottom="851" w:left="851" w:header="708" w:footer="708" w:gutter="0"/>
          <w:cols w:space="708"/>
          <w:docGrid w:linePitch="360"/>
        </w:sectPr>
      </w:pPr>
    </w:p>
    <w:p w:rsidR="001E01C0" w:rsidRPr="00753E9A" w:rsidRDefault="001E01C0" w:rsidP="00A4750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E01C0" w:rsidRDefault="001E01C0" w:rsidP="001E01C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E01C0" w:rsidRPr="00753E9A" w:rsidRDefault="001E01C0" w:rsidP="001E01C0">
      <w:pPr>
        <w:pStyle w:val="ConsPlusTitle"/>
        <w:contextualSpacing/>
        <w:jc w:val="center"/>
        <w:rPr>
          <w:rFonts w:ascii="Times New Roman" w:hAnsi="Times New Roman" w:cs="Times New Roman"/>
          <w:b w:val="0"/>
          <w:sz w:val="22"/>
          <w:szCs w:val="22"/>
        </w:rPr>
      </w:pPr>
    </w:p>
    <w:p w:rsidR="001E01C0" w:rsidRDefault="001E01C0" w:rsidP="001E01C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E01C0" w:rsidRPr="00753E9A" w:rsidRDefault="001E01C0" w:rsidP="001E01C0">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1E01C0" w:rsidRPr="00D95D93" w:rsidTr="001E01C0">
        <w:tc>
          <w:tcPr>
            <w:tcW w:w="1843" w:type="dxa"/>
            <w:tcBorders>
              <w:bottom w:val="single" w:sz="4" w:space="0" w:color="auto"/>
            </w:tcBorders>
          </w:tcPr>
          <w:p w:rsidR="001E01C0" w:rsidRPr="00AB4D86" w:rsidRDefault="00A47505" w:rsidP="001E01C0">
            <w:pPr>
              <w:tabs>
                <w:tab w:val="left" w:pos="0"/>
              </w:tabs>
              <w:spacing w:after="0" w:line="240" w:lineRule="auto"/>
              <w:contextualSpacing/>
              <w:jc w:val="center"/>
              <w:rPr>
                <w:rFonts w:ascii="Times New Roman" w:hAnsi="Times New Roman"/>
              </w:rPr>
            </w:pPr>
            <w:r>
              <w:rPr>
                <w:rFonts w:ascii="Times New Roman" w:hAnsi="Times New Roman"/>
              </w:rPr>
              <w:t>09.09.2020</w:t>
            </w:r>
          </w:p>
        </w:tc>
        <w:tc>
          <w:tcPr>
            <w:tcW w:w="2873" w:type="dxa"/>
          </w:tcPr>
          <w:p w:rsidR="001E01C0" w:rsidRPr="00AB4D86" w:rsidRDefault="001E01C0" w:rsidP="001E01C0">
            <w:pPr>
              <w:spacing w:after="0" w:line="240" w:lineRule="auto"/>
              <w:contextualSpacing/>
              <w:jc w:val="center"/>
              <w:rPr>
                <w:rFonts w:ascii="Times New Roman" w:hAnsi="Times New Roman"/>
                <w:position w:val="-6"/>
              </w:rPr>
            </w:pPr>
          </w:p>
        </w:tc>
        <w:tc>
          <w:tcPr>
            <w:tcW w:w="3292" w:type="dxa"/>
          </w:tcPr>
          <w:p w:rsidR="001E01C0" w:rsidRPr="00D95D93" w:rsidRDefault="001E01C0" w:rsidP="001E01C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1E01C0" w:rsidRPr="00D95D93" w:rsidRDefault="00A47505" w:rsidP="001E01C0">
            <w:pPr>
              <w:spacing w:after="0" w:line="240" w:lineRule="auto"/>
              <w:contextualSpacing/>
              <w:jc w:val="center"/>
              <w:rPr>
                <w:rFonts w:ascii="Times New Roman" w:hAnsi="Times New Roman"/>
              </w:rPr>
            </w:pPr>
            <w:r>
              <w:rPr>
                <w:rFonts w:ascii="Times New Roman" w:hAnsi="Times New Roman"/>
              </w:rPr>
              <w:t>271</w:t>
            </w:r>
          </w:p>
        </w:tc>
      </w:tr>
      <w:tr w:rsidR="001E01C0" w:rsidRPr="00D95D93" w:rsidTr="001E01C0">
        <w:trPr>
          <w:trHeight w:val="217"/>
        </w:trPr>
        <w:tc>
          <w:tcPr>
            <w:tcW w:w="9851" w:type="dxa"/>
            <w:gridSpan w:val="4"/>
          </w:tcPr>
          <w:p w:rsidR="001E01C0" w:rsidRDefault="001E01C0" w:rsidP="001E01C0">
            <w:pPr>
              <w:tabs>
                <w:tab w:val="left" w:pos="2765"/>
              </w:tabs>
              <w:spacing w:after="0" w:line="240" w:lineRule="auto"/>
              <w:contextualSpacing/>
              <w:jc w:val="center"/>
              <w:rPr>
                <w:rFonts w:ascii="Times New Roman" w:hAnsi="Times New Roman"/>
              </w:rPr>
            </w:pPr>
          </w:p>
          <w:p w:rsidR="001E01C0" w:rsidRDefault="001E01C0" w:rsidP="001E01C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1E01C0" w:rsidRPr="00753E9A" w:rsidRDefault="001E01C0" w:rsidP="001E01C0">
            <w:pPr>
              <w:tabs>
                <w:tab w:val="left" w:pos="2765"/>
              </w:tabs>
              <w:spacing w:after="0" w:line="240" w:lineRule="auto"/>
              <w:contextualSpacing/>
              <w:jc w:val="center"/>
              <w:rPr>
                <w:rFonts w:ascii="Times New Roman" w:hAnsi="Times New Roman"/>
              </w:rPr>
            </w:pPr>
          </w:p>
        </w:tc>
      </w:tr>
    </w:tbl>
    <w:p w:rsidR="00A47505" w:rsidRPr="00A47505" w:rsidRDefault="00A47505" w:rsidP="00A47505">
      <w:pPr>
        <w:spacing w:after="0" w:line="240" w:lineRule="auto"/>
        <w:jc w:val="center"/>
        <w:rPr>
          <w:rFonts w:ascii="Times New Roman" w:hAnsi="Times New Roman" w:cs="Times New Roman"/>
          <w:b/>
        </w:rPr>
      </w:pPr>
      <w:r w:rsidRPr="00A47505">
        <w:rPr>
          <w:rFonts w:ascii="Times New Roman" w:hAnsi="Times New Roman" w:cs="Times New Roman"/>
          <w:b/>
        </w:rPr>
        <w:t xml:space="preserve">Об утверждении сметного расчета на выполнение работ </w:t>
      </w:r>
      <w:r w:rsidRPr="00A47505">
        <w:rPr>
          <w:rFonts w:ascii="Times New Roman" w:hAnsi="Times New Roman" w:cs="Times New Roman"/>
          <w:b/>
        </w:rPr>
        <w:br/>
        <w:t>по ремонту покрытий автобусных остановок на автомобильных дорогах местного значения Тужинского района</w:t>
      </w:r>
    </w:p>
    <w:p w:rsidR="001E01C0" w:rsidRPr="00A47505" w:rsidRDefault="001E01C0" w:rsidP="001E01C0">
      <w:pPr>
        <w:pStyle w:val="heading"/>
        <w:shd w:val="clear" w:color="auto" w:fill="auto"/>
        <w:spacing w:before="0" w:beforeAutospacing="0" w:after="0" w:afterAutospacing="0"/>
        <w:jc w:val="both"/>
        <w:rPr>
          <w:b/>
          <w:sz w:val="22"/>
          <w:szCs w:val="22"/>
        </w:rPr>
      </w:pPr>
    </w:p>
    <w:p w:rsidR="00A47505" w:rsidRPr="00A47505" w:rsidRDefault="00A47505" w:rsidP="00A47505">
      <w:pPr>
        <w:autoSpaceDE w:val="0"/>
        <w:autoSpaceDN w:val="0"/>
        <w:adjustRightInd w:val="0"/>
        <w:spacing w:after="0" w:line="240" w:lineRule="auto"/>
        <w:ind w:firstLine="709"/>
        <w:jc w:val="both"/>
        <w:rPr>
          <w:rFonts w:ascii="Times New Roman" w:eastAsia="Lucida Sans Unicode" w:hAnsi="Times New Roman" w:cs="Times New Roman"/>
          <w:kern w:val="1"/>
        </w:rPr>
      </w:pPr>
      <w:r w:rsidRPr="00A47505">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A47505" w:rsidRPr="00A47505" w:rsidRDefault="00A47505" w:rsidP="00A47505">
      <w:pPr>
        <w:autoSpaceDE w:val="0"/>
        <w:snapToGrid w:val="0"/>
        <w:spacing w:after="0" w:line="240" w:lineRule="auto"/>
        <w:ind w:firstLine="709"/>
        <w:jc w:val="both"/>
        <w:rPr>
          <w:rFonts w:ascii="Times New Roman" w:hAnsi="Times New Roman" w:cs="Times New Roman"/>
        </w:rPr>
      </w:pPr>
      <w:r w:rsidRPr="00A47505">
        <w:rPr>
          <w:rFonts w:ascii="Times New Roman" w:hAnsi="Times New Roman" w:cs="Times New Roman"/>
        </w:rPr>
        <w:t>1. Утвердить сметный расчет стоимостью 140 353 (сто сорок тысяч триста пятьдесят три) рубля 00 копеек на выполнение работ по ремонту покрытий автобусных остановок на автомобильных дорогах местного значения Тужинского района согласно приложению.</w:t>
      </w:r>
    </w:p>
    <w:p w:rsidR="00A47505" w:rsidRPr="00A47505" w:rsidRDefault="00A47505" w:rsidP="00A47505">
      <w:pPr>
        <w:autoSpaceDE w:val="0"/>
        <w:snapToGrid w:val="0"/>
        <w:spacing w:after="0" w:line="240" w:lineRule="auto"/>
        <w:ind w:firstLine="709"/>
        <w:jc w:val="both"/>
        <w:rPr>
          <w:rFonts w:ascii="Times New Roman" w:hAnsi="Times New Roman" w:cs="Times New Roman"/>
        </w:rPr>
      </w:pPr>
      <w:r w:rsidRPr="00A47505">
        <w:rPr>
          <w:rFonts w:ascii="Times New Roman" w:hAnsi="Times New Roman" w:cs="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w:t>
      </w:r>
      <w:r>
        <w:rPr>
          <w:rFonts w:ascii="Times New Roman" w:hAnsi="Times New Roman" w:cs="Times New Roman"/>
        </w:rPr>
        <w:t xml:space="preserve"> </w:t>
      </w:r>
      <w:r w:rsidRPr="00A47505">
        <w:rPr>
          <w:rFonts w:ascii="Times New Roman" w:hAnsi="Times New Roman" w:cs="Times New Roman"/>
        </w:rPr>
        <w:t>Зубареву О.Н.</w:t>
      </w:r>
    </w:p>
    <w:p w:rsidR="00A47505" w:rsidRPr="00A47505" w:rsidRDefault="00A47505" w:rsidP="00A47505">
      <w:pPr>
        <w:autoSpaceDE w:val="0"/>
        <w:snapToGrid w:val="0"/>
        <w:spacing w:after="0" w:line="240" w:lineRule="auto"/>
        <w:ind w:firstLine="709"/>
        <w:jc w:val="both"/>
        <w:rPr>
          <w:rFonts w:ascii="Times New Roman" w:hAnsi="Times New Roman" w:cs="Times New Roman"/>
        </w:rPr>
      </w:pPr>
      <w:r w:rsidRPr="00A47505">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E01C0" w:rsidRDefault="001E01C0" w:rsidP="001E01C0">
      <w:pPr>
        <w:pStyle w:val="a4"/>
        <w:ind w:right="-710"/>
        <w:jc w:val="center"/>
        <w:rPr>
          <w:rFonts w:ascii="Times New Roman" w:hAnsi="Times New Roman"/>
          <w:b/>
          <w:lang w:val="ru-RU"/>
        </w:rPr>
      </w:pPr>
    </w:p>
    <w:p w:rsidR="001E01C0" w:rsidRPr="003906CE" w:rsidRDefault="00A47505" w:rsidP="001E01C0">
      <w:pPr>
        <w:pStyle w:val="a4"/>
        <w:ind w:right="-710"/>
        <w:rPr>
          <w:rFonts w:ascii="Times New Roman" w:hAnsi="Times New Roman"/>
          <w:lang w:val="ru-RU"/>
        </w:rPr>
      </w:pPr>
      <w:r>
        <w:rPr>
          <w:rFonts w:ascii="Times New Roman" w:hAnsi="Times New Roman"/>
          <w:lang w:val="ru-RU"/>
        </w:rPr>
        <w:t>И.о. г</w:t>
      </w:r>
      <w:r w:rsidR="001E01C0" w:rsidRPr="003906CE">
        <w:rPr>
          <w:rFonts w:ascii="Times New Roman" w:hAnsi="Times New Roman"/>
          <w:lang w:val="ru-RU"/>
        </w:rPr>
        <w:t xml:space="preserve">лава Тужинского </w:t>
      </w:r>
    </w:p>
    <w:p w:rsidR="001E01C0" w:rsidRPr="003906CE" w:rsidRDefault="001E01C0" w:rsidP="001E01C0">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A47505">
        <w:rPr>
          <w:rFonts w:ascii="Times New Roman" w:hAnsi="Times New Roman"/>
          <w:lang w:val="ru-RU"/>
        </w:rPr>
        <w:t>О.Н. Зубарева</w:t>
      </w:r>
    </w:p>
    <w:p w:rsidR="001E01C0" w:rsidRDefault="001E01C0" w:rsidP="001E01C0">
      <w:pPr>
        <w:pStyle w:val="a4"/>
        <w:ind w:right="-710"/>
        <w:jc w:val="both"/>
        <w:rPr>
          <w:rFonts w:ascii="Times New Roman" w:hAnsi="Times New Roman"/>
          <w:b/>
          <w:lang w:val="ru-RU"/>
        </w:rPr>
      </w:pPr>
    </w:p>
    <w:p w:rsidR="001E01C0" w:rsidRDefault="001E01C0" w:rsidP="001E01C0">
      <w:pPr>
        <w:pStyle w:val="a4"/>
        <w:ind w:right="-710"/>
        <w:jc w:val="both"/>
        <w:rPr>
          <w:rFonts w:ascii="Times New Roman" w:hAnsi="Times New Roman"/>
          <w:b/>
          <w:lang w:val="ru-RU"/>
        </w:rPr>
      </w:pPr>
    </w:p>
    <w:p w:rsidR="001E01C0" w:rsidRDefault="001E01C0" w:rsidP="001E01C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1E01C0" w:rsidRPr="0028621F" w:rsidRDefault="001E01C0" w:rsidP="001E01C0">
      <w:pPr>
        <w:spacing w:after="0" w:line="240" w:lineRule="auto"/>
        <w:ind w:left="6521"/>
        <w:jc w:val="both"/>
        <w:rPr>
          <w:rFonts w:ascii="Times New Roman" w:hAnsi="Times New Roman"/>
          <w:color w:val="000000"/>
        </w:rPr>
      </w:pPr>
    </w:p>
    <w:p w:rsidR="001E01C0" w:rsidRPr="0028621F" w:rsidRDefault="001E01C0" w:rsidP="001E01C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1E01C0" w:rsidRPr="0028621F" w:rsidRDefault="001E01C0" w:rsidP="001E01C0">
      <w:pPr>
        <w:spacing w:after="0" w:line="240" w:lineRule="auto"/>
        <w:ind w:left="6521"/>
        <w:jc w:val="both"/>
        <w:rPr>
          <w:rFonts w:ascii="Times New Roman" w:hAnsi="Times New Roman"/>
          <w:color w:val="000000"/>
        </w:rPr>
      </w:pPr>
    </w:p>
    <w:p w:rsidR="001E01C0" w:rsidRDefault="001E01C0" w:rsidP="001E01C0">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1E01C0" w:rsidRDefault="001E01C0" w:rsidP="001E01C0">
      <w:pPr>
        <w:spacing w:after="0" w:line="240" w:lineRule="auto"/>
        <w:ind w:left="6521"/>
        <w:rPr>
          <w:rStyle w:val="FontStyle13"/>
        </w:rPr>
      </w:pPr>
      <w:r>
        <w:rPr>
          <w:rStyle w:val="FontStyle13"/>
        </w:rPr>
        <w:t xml:space="preserve">от </w:t>
      </w:r>
      <w:r w:rsidR="002B5CC7">
        <w:rPr>
          <w:rStyle w:val="FontStyle13"/>
        </w:rPr>
        <w:t xml:space="preserve">09.09.2020 </w:t>
      </w:r>
      <w:r>
        <w:rPr>
          <w:rStyle w:val="FontStyle13"/>
        </w:rPr>
        <w:t xml:space="preserve">№ </w:t>
      </w:r>
      <w:r w:rsidR="002B5CC7">
        <w:rPr>
          <w:rStyle w:val="FontStyle13"/>
        </w:rPr>
        <w:t>271</w:t>
      </w:r>
    </w:p>
    <w:p w:rsidR="001E01C0" w:rsidRDefault="001E01C0" w:rsidP="001E01C0">
      <w:pPr>
        <w:spacing w:after="0" w:line="240" w:lineRule="auto"/>
        <w:ind w:left="6521"/>
        <w:rPr>
          <w:rStyle w:val="FontStyle13"/>
        </w:rPr>
      </w:pPr>
    </w:p>
    <w:p w:rsidR="002B5CC7" w:rsidRDefault="002B5CC7" w:rsidP="002B5CC7">
      <w:pPr>
        <w:spacing w:after="0" w:line="240" w:lineRule="auto"/>
        <w:rPr>
          <w:rStyle w:val="FontStyle13"/>
        </w:rPr>
      </w:pPr>
      <w:r w:rsidRPr="002B5CC7">
        <w:rPr>
          <w:rStyle w:val="FontStyle13"/>
          <w:noProof/>
        </w:rPr>
        <w:lastRenderedPageBreak/>
        <w:drawing>
          <wp:inline distT="0" distB="0" distL="0" distR="0">
            <wp:extent cx="6120765" cy="639305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20765" cy="6393051"/>
                    </a:xfrm>
                    <a:prstGeom prst="rect">
                      <a:avLst/>
                    </a:prstGeom>
                    <a:noFill/>
                    <a:ln w="9525">
                      <a:noFill/>
                      <a:miter lim="800000"/>
                      <a:headEnd/>
                      <a:tailEnd/>
                    </a:ln>
                  </pic:spPr>
                </pic:pic>
              </a:graphicData>
            </a:graphic>
          </wp:inline>
        </w:drawing>
      </w:r>
    </w:p>
    <w:p w:rsidR="002B5CC7" w:rsidRDefault="002B5CC7" w:rsidP="001E01C0">
      <w:pPr>
        <w:spacing w:after="0" w:line="240" w:lineRule="auto"/>
        <w:jc w:val="center"/>
        <w:rPr>
          <w:rFonts w:ascii="Times New Roman" w:hAnsi="Times New Roman"/>
        </w:rPr>
      </w:pPr>
      <w:r w:rsidRPr="002B5CC7">
        <w:rPr>
          <w:rFonts w:ascii="Times New Roman" w:hAnsi="Times New Roman"/>
          <w:noProof/>
        </w:rPr>
        <w:lastRenderedPageBreak/>
        <w:drawing>
          <wp:inline distT="0" distB="0" distL="0" distR="0">
            <wp:extent cx="6120765" cy="8435197"/>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20765" cy="8435197"/>
                    </a:xfrm>
                    <a:prstGeom prst="rect">
                      <a:avLst/>
                    </a:prstGeom>
                    <a:noFill/>
                    <a:ln w="9525">
                      <a:noFill/>
                      <a:miter lim="800000"/>
                      <a:headEnd/>
                      <a:tailEnd/>
                    </a:ln>
                  </pic:spPr>
                </pic:pic>
              </a:graphicData>
            </a:graphic>
          </wp:inline>
        </w:drawing>
      </w:r>
    </w:p>
    <w:p w:rsidR="002B5CC7" w:rsidRDefault="002B5CC7" w:rsidP="001E01C0">
      <w:pPr>
        <w:spacing w:after="0" w:line="240" w:lineRule="auto"/>
        <w:jc w:val="center"/>
        <w:rPr>
          <w:rFonts w:ascii="Times New Roman" w:hAnsi="Times New Roman"/>
        </w:rPr>
      </w:pPr>
      <w:r w:rsidRPr="002B5CC7">
        <w:rPr>
          <w:rFonts w:ascii="Times New Roman" w:hAnsi="Times New Roman"/>
          <w:noProof/>
        </w:rPr>
        <w:lastRenderedPageBreak/>
        <w:drawing>
          <wp:inline distT="0" distB="0" distL="0" distR="0">
            <wp:extent cx="6120765" cy="7658047"/>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120765" cy="7658047"/>
                    </a:xfrm>
                    <a:prstGeom prst="rect">
                      <a:avLst/>
                    </a:prstGeom>
                    <a:noFill/>
                    <a:ln w="9525">
                      <a:noFill/>
                      <a:miter lim="800000"/>
                      <a:headEnd/>
                      <a:tailEnd/>
                    </a:ln>
                  </pic:spPr>
                </pic:pic>
              </a:graphicData>
            </a:graphic>
          </wp:inline>
        </w:drawing>
      </w:r>
    </w:p>
    <w:p w:rsidR="001E01C0" w:rsidRDefault="002B5CC7" w:rsidP="001E01C0">
      <w:pPr>
        <w:spacing w:after="0" w:line="240" w:lineRule="auto"/>
        <w:jc w:val="center"/>
        <w:rPr>
          <w:rFonts w:ascii="Times New Roman" w:hAnsi="Times New Roman"/>
        </w:rPr>
      </w:pPr>
      <w:r w:rsidRPr="002B5CC7">
        <w:rPr>
          <w:rFonts w:ascii="Times New Roman" w:hAnsi="Times New Roman"/>
          <w:noProof/>
        </w:rPr>
        <w:lastRenderedPageBreak/>
        <w:drawing>
          <wp:inline distT="0" distB="0" distL="0" distR="0">
            <wp:extent cx="6120765" cy="6177491"/>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120765" cy="6177491"/>
                    </a:xfrm>
                    <a:prstGeom prst="rect">
                      <a:avLst/>
                    </a:prstGeom>
                    <a:noFill/>
                    <a:ln w="9525">
                      <a:noFill/>
                      <a:miter lim="800000"/>
                      <a:headEnd/>
                      <a:tailEnd/>
                    </a:ln>
                  </pic:spPr>
                </pic:pic>
              </a:graphicData>
            </a:graphic>
          </wp:inline>
        </w:drawing>
      </w:r>
      <w:r w:rsidR="001E01C0">
        <w:rPr>
          <w:rFonts w:ascii="Times New Roman" w:hAnsi="Times New Roman"/>
        </w:rPr>
        <w:t>_________</w:t>
      </w:r>
    </w:p>
    <w:p w:rsidR="001E01C0" w:rsidRDefault="001E01C0" w:rsidP="001E01C0">
      <w:pPr>
        <w:spacing w:after="0" w:line="240" w:lineRule="auto"/>
        <w:jc w:val="center"/>
        <w:rPr>
          <w:rFonts w:ascii="Times New Roman" w:hAnsi="Times New Roman"/>
        </w:rPr>
      </w:pPr>
    </w:p>
    <w:p w:rsidR="001E6239" w:rsidRDefault="001E6239" w:rsidP="001E01C0">
      <w:pPr>
        <w:spacing w:after="0" w:line="240" w:lineRule="auto"/>
        <w:jc w:val="center"/>
        <w:rPr>
          <w:rFonts w:ascii="Times New Roman" w:hAnsi="Times New Roman"/>
        </w:rPr>
      </w:pPr>
    </w:p>
    <w:p w:rsidR="001E6239" w:rsidRDefault="001E6239" w:rsidP="001E01C0">
      <w:pPr>
        <w:spacing w:after="0" w:line="240" w:lineRule="auto"/>
        <w:jc w:val="center"/>
        <w:rPr>
          <w:rFonts w:ascii="Times New Roman" w:hAnsi="Times New Roman"/>
        </w:rPr>
      </w:pPr>
    </w:p>
    <w:p w:rsidR="001E6239" w:rsidRDefault="001E6239" w:rsidP="001E01C0">
      <w:pPr>
        <w:spacing w:after="0" w:line="240" w:lineRule="auto"/>
        <w:jc w:val="center"/>
        <w:rPr>
          <w:rFonts w:ascii="Times New Roman" w:hAnsi="Times New Roman"/>
        </w:rPr>
      </w:pPr>
    </w:p>
    <w:p w:rsidR="001E6239" w:rsidRDefault="001E6239" w:rsidP="001E01C0">
      <w:pPr>
        <w:spacing w:after="0" w:line="240" w:lineRule="auto"/>
        <w:jc w:val="center"/>
        <w:rPr>
          <w:rFonts w:ascii="Times New Roman" w:hAnsi="Times New Roman"/>
        </w:rPr>
      </w:pPr>
    </w:p>
    <w:p w:rsidR="001E6239" w:rsidRDefault="001E6239" w:rsidP="001E01C0">
      <w:pPr>
        <w:spacing w:after="0" w:line="240" w:lineRule="auto"/>
        <w:jc w:val="center"/>
        <w:rPr>
          <w:rFonts w:ascii="Times New Roman" w:hAnsi="Times New Roman"/>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Подписано в печать: 09 сентября</w:t>
      </w:r>
      <w:r w:rsidRPr="00524D62">
        <w:rPr>
          <w:sz w:val="20"/>
          <w:szCs w:val="20"/>
          <w:lang w:eastAsia="en-US" w:bidi="en-US"/>
        </w:rPr>
        <w:t xml:space="preserve"> 2020 года,</w:t>
      </w:r>
      <w:r>
        <w:rPr>
          <w:sz w:val="20"/>
          <w:szCs w:val="20"/>
          <w:lang w:eastAsia="en-US" w:bidi="en-US"/>
        </w:rPr>
        <w:t xml:space="preserve"> </w:t>
      </w:r>
    </w:p>
    <w:p w:rsidR="001E6239" w:rsidRDefault="001E6239" w:rsidP="001E6239">
      <w:pPr>
        <w:pStyle w:val="consplusnonformatbullet3gif"/>
        <w:spacing w:before="0" w:beforeAutospacing="0" w:after="0" w:afterAutospacing="0"/>
        <w:contextualSpacing/>
        <w:rPr>
          <w:sz w:val="20"/>
          <w:szCs w:val="20"/>
          <w:lang w:eastAsia="en-US" w:bidi="en-US"/>
        </w:rPr>
      </w:pPr>
      <w:r>
        <w:rPr>
          <w:sz w:val="20"/>
          <w:szCs w:val="20"/>
          <w:lang w:eastAsia="en-US" w:bidi="en-US"/>
        </w:rPr>
        <w:t>Тираж: 10 экземпляров, в каждом 41</w:t>
      </w:r>
      <w:r>
        <w:rPr>
          <w:sz w:val="20"/>
          <w:szCs w:val="20"/>
        </w:rPr>
        <w:t xml:space="preserve"> </w:t>
      </w:r>
      <w:r>
        <w:rPr>
          <w:sz w:val="20"/>
          <w:szCs w:val="20"/>
          <w:lang w:eastAsia="en-US" w:bidi="en-US"/>
        </w:rPr>
        <w:t>страница.</w:t>
      </w:r>
    </w:p>
    <w:p w:rsidR="001E6239" w:rsidRDefault="001E6239" w:rsidP="001E6239">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A47505">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82" w:rsidRDefault="00335682" w:rsidP="00B34466">
      <w:pPr>
        <w:spacing w:after="0" w:line="240" w:lineRule="auto"/>
      </w:pPr>
      <w:r>
        <w:separator/>
      </w:r>
    </w:p>
  </w:endnote>
  <w:endnote w:type="continuationSeparator" w:id="1">
    <w:p w:rsidR="00335682" w:rsidRDefault="00335682"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ED" w:rsidRDefault="002067ED">
    <w:pPr>
      <w:pStyle w:val="a5"/>
      <w:jc w:val="center"/>
    </w:pPr>
    <w:fldSimple w:instr=" PAGE   \* MERGEFORMAT ">
      <w:r w:rsidR="00AF1561">
        <w:rPr>
          <w:noProof/>
        </w:rPr>
        <w:t>1</w:t>
      </w:r>
    </w:fldSimple>
  </w:p>
  <w:p w:rsidR="002067ED" w:rsidRDefault="002067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2067ED" w:rsidRDefault="002067ED">
        <w:pPr>
          <w:pStyle w:val="a5"/>
          <w:jc w:val="center"/>
        </w:pPr>
        <w:fldSimple w:instr=" PAGE   \* MERGEFORMAT ">
          <w:r w:rsidR="00AF1561">
            <w:rPr>
              <w:noProof/>
            </w:rPr>
            <w:t>2</w:t>
          </w:r>
        </w:fldSimple>
      </w:p>
    </w:sdtContent>
  </w:sdt>
  <w:p w:rsidR="002067ED" w:rsidRDefault="002067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82" w:rsidRDefault="00335682" w:rsidP="00B34466">
      <w:pPr>
        <w:spacing w:after="0" w:line="240" w:lineRule="auto"/>
      </w:pPr>
      <w:r>
        <w:separator/>
      </w:r>
    </w:p>
  </w:footnote>
  <w:footnote w:type="continuationSeparator" w:id="1">
    <w:p w:rsidR="00335682" w:rsidRDefault="00335682"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14"/>
  </w:num>
  <w:num w:numId="8">
    <w:abstractNumId w:val="7"/>
  </w:num>
  <w:num w:numId="9">
    <w:abstractNumId w:val="15"/>
  </w:num>
  <w:num w:numId="10">
    <w:abstractNumId w:val="16"/>
  </w:num>
  <w:num w:numId="11">
    <w:abstractNumId w:val="11"/>
  </w:num>
  <w:num w:numId="12">
    <w:abstractNumId w:val="18"/>
  </w:num>
  <w:num w:numId="13">
    <w:abstractNumId w:val="8"/>
  </w:num>
  <w:num w:numId="14">
    <w:abstractNumId w:val="24"/>
  </w:num>
  <w:num w:numId="15">
    <w:abstractNumId w:val="0"/>
  </w:num>
  <w:num w:numId="16">
    <w:abstractNumId w:val="17"/>
  </w:num>
  <w:num w:numId="17">
    <w:abstractNumId w:val="12"/>
  </w:num>
  <w:num w:numId="18">
    <w:abstractNumId w:val="3"/>
  </w:num>
  <w:num w:numId="19">
    <w:abstractNumId w:val="2"/>
  </w:num>
  <w:num w:numId="20">
    <w:abstractNumId w:val="10"/>
  </w:num>
  <w:num w:numId="21">
    <w:abstractNumId w:val="9"/>
  </w:num>
  <w:num w:numId="22">
    <w:abstractNumId w:val="4"/>
  </w:num>
  <w:num w:numId="23">
    <w:abstractNumId w:val="22"/>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631D0"/>
    <w:rsid w:val="000C17D9"/>
    <w:rsid w:val="00123BD1"/>
    <w:rsid w:val="00126A4F"/>
    <w:rsid w:val="001C6464"/>
    <w:rsid w:val="001E01C0"/>
    <w:rsid w:val="001E45BD"/>
    <w:rsid w:val="001E6239"/>
    <w:rsid w:val="001E7723"/>
    <w:rsid w:val="002067ED"/>
    <w:rsid w:val="0021090F"/>
    <w:rsid w:val="002879E0"/>
    <w:rsid w:val="002B5CC7"/>
    <w:rsid w:val="002D2243"/>
    <w:rsid w:val="00301D3A"/>
    <w:rsid w:val="00325665"/>
    <w:rsid w:val="00330B1B"/>
    <w:rsid w:val="00335682"/>
    <w:rsid w:val="00345623"/>
    <w:rsid w:val="0035164C"/>
    <w:rsid w:val="003A1EA8"/>
    <w:rsid w:val="003B07BA"/>
    <w:rsid w:val="003F560E"/>
    <w:rsid w:val="003F6BFC"/>
    <w:rsid w:val="00425BEA"/>
    <w:rsid w:val="00490043"/>
    <w:rsid w:val="004A6AD2"/>
    <w:rsid w:val="004B0D30"/>
    <w:rsid w:val="004C1073"/>
    <w:rsid w:val="004F42B9"/>
    <w:rsid w:val="00520268"/>
    <w:rsid w:val="005348D6"/>
    <w:rsid w:val="005418E2"/>
    <w:rsid w:val="005451D2"/>
    <w:rsid w:val="00606B18"/>
    <w:rsid w:val="006715EA"/>
    <w:rsid w:val="00672AB6"/>
    <w:rsid w:val="006B1A43"/>
    <w:rsid w:val="006C0F58"/>
    <w:rsid w:val="0070153B"/>
    <w:rsid w:val="0071444A"/>
    <w:rsid w:val="00765F96"/>
    <w:rsid w:val="007A12FB"/>
    <w:rsid w:val="007B7354"/>
    <w:rsid w:val="007D69E7"/>
    <w:rsid w:val="008214F3"/>
    <w:rsid w:val="008A3E9D"/>
    <w:rsid w:val="008B1071"/>
    <w:rsid w:val="008C0DC6"/>
    <w:rsid w:val="008C0FC6"/>
    <w:rsid w:val="008C1DAB"/>
    <w:rsid w:val="008D695E"/>
    <w:rsid w:val="008E1950"/>
    <w:rsid w:val="0091050A"/>
    <w:rsid w:val="0099288E"/>
    <w:rsid w:val="009C7A88"/>
    <w:rsid w:val="009F4A9A"/>
    <w:rsid w:val="00A07E4F"/>
    <w:rsid w:val="00A47505"/>
    <w:rsid w:val="00A5272C"/>
    <w:rsid w:val="00A556BD"/>
    <w:rsid w:val="00A60CB6"/>
    <w:rsid w:val="00A73CF1"/>
    <w:rsid w:val="00AA3EA9"/>
    <w:rsid w:val="00AB0E43"/>
    <w:rsid w:val="00AE22AD"/>
    <w:rsid w:val="00AF1561"/>
    <w:rsid w:val="00B1560C"/>
    <w:rsid w:val="00B2242B"/>
    <w:rsid w:val="00B34466"/>
    <w:rsid w:val="00B431CD"/>
    <w:rsid w:val="00B70DCE"/>
    <w:rsid w:val="00B7429E"/>
    <w:rsid w:val="00BA1149"/>
    <w:rsid w:val="00BC4C0C"/>
    <w:rsid w:val="00C131DC"/>
    <w:rsid w:val="00C31F06"/>
    <w:rsid w:val="00CA066C"/>
    <w:rsid w:val="00CD569A"/>
    <w:rsid w:val="00D13BDB"/>
    <w:rsid w:val="00D17A37"/>
    <w:rsid w:val="00D81717"/>
    <w:rsid w:val="00D96166"/>
    <w:rsid w:val="00DB5483"/>
    <w:rsid w:val="00DE0525"/>
    <w:rsid w:val="00DE1840"/>
    <w:rsid w:val="00DF0C4A"/>
    <w:rsid w:val="00E37A98"/>
    <w:rsid w:val="00EA0454"/>
    <w:rsid w:val="00EA3F64"/>
    <w:rsid w:val="00ED0EA4"/>
    <w:rsid w:val="00F03456"/>
    <w:rsid w:val="00F6053F"/>
    <w:rsid w:val="00FA4E5D"/>
    <w:rsid w:val="00FC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171F2293B279FF75C1D0FBD5529E1D7CC5BC32DF12A5C7B5B9C0048C0639ECBE320DEEFE61C31FjDE2I"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C0E829DD077BDDF78B982293C82A3217BD8F08E7A0F831DDEF33E990CD459A76BA9382FDCE08EB9EA58F08BEF5575C402C0EB19A91CD700DF3DB806aC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617D-3E53-41BC-B709-103145CF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41</Pages>
  <Words>10389</Words>
  <Characters>59222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52</cp:revision>
  <cp:lastPrinted>2020-09-09T10:27:00Z</cp:lastPrinted>
  <dcterms:created xsi:type="dcterms:W3CDTF">2020-08-27T05:56:00Z</dcterms:created>
  <dcterms:modified xsi:type="dcterms:W3CDTF">2020-09-09T10:34:00Z</dcterms:modified>
</cp:coreProperties>
</file>